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AA" w:rsidRPr="001E08DD" w:rsidRDefault="008957AA">
      <w:pPr>
        <w:keepNext/>
        <w:suppressAutoHyphens/>
        <w:spacing w:after="0" w:line="240" w:lineRule="auto"/>
        <w:jc w:val="center"/>
        <w:rPr>
          <w:rFonts w:ascii="Times New Roman" w:hAnsi="Times New Roman" w:cs="Times New Roman"/>
          <w:color w:val="auto"/>
        </w:rPr>
      </w:pPr>
      <w:r w:rsidRPr="001E08DD">
        <w:rPr>
          <w:rFonts w:ascii="Times New Roman" w:hAnsi="Times New Roman" w:cs="Times New Roman"/>
          <w:color w:val="auto"/>
          <w:sz w:val="28"/>
          <w:szCs w:val="28"/>
        </w:rPr>
        <w:t xml:space="preserve">                                                               </w:t>
      </w:r>
      <w:r w:rsidRPr="001E08DD">
        <w:rPr>
          <w:rFonts w:ascii="Times New Roman" w:hAnsi="Times New Roman" w:cs="Times New Roman"/>
          <w:color w:val="auto"/>
          <w:sz w:val="26"/>
          <w:szCs w:val="26"/>
        </w:rPr>
        <w:t xml:space="preserve"> ПРОЕКТ</w:t>
      </w:r>
    </w:p>
    <w:p w:rsidR="008957AA" w:rsidRPr="001E08DD" w:rsidRDefault="008957AA">
      <w:pPr>
        <w:suppressAutoHyphens/>
        <w:spacing w:after="0" w:line="240" w:lineRule="auto"/>
        <w:jc w:val="center"/>
        <w:rPr>
          <w:rFonts w:ascii="Times New Roman" w:hAnsi="Times New Roman" w:cs="Times New Roman"/>
          <w:color w:val="auto"/>
        </w:rPr>
      </w:pPr>
    </w:p>
    <w:p w:rsidR="008957AA" w:rsidRPr="001E08DD" w:rsidRDefault="008957AA">
      <w:pPr>
        <w:suppressAutoHyphens/>
        <w:spacing w:after="0" w:line="240" w:lineRule="auto"/>
        <w:jc w:val="center"/>
        <w:rPr>
          <w:rFonts w:ascii="Times New Roman" w:hAnsi="Times New Roman" w:cs="Times New Roman"/>
          <w:color w:val="auto"/>
          <w:sz w:val="28"/>
          <w:szCs w:val="28"/>
        </w:rPr>
      </w:pPr>
      <w:r w:rsidRPr="001E08DD">
        <w:rPr>
          <w:rFonts w:ascii="Times New Roman" w:hAnsi="Times New Roman" w:cs="Times New Roman"/>
          <w:color w:val="auto"/>
          <w:sz w:val="26"/>
          <w:szCs w:val="26"/>
        </w:rPr>
        <w:t>ПОСТАНОВЛЕНИЕ</w:t>
      </w:r>
    </w:p>
    <w:p w:rsidR="008957AA" w:rsidRPr="001E08DD" w:rsidRDefault="008957AA">
      <w:pPr>
        <w:keepNext/>
        <w:suppressAutoHyphens/>
        <w:spacing w:after="0" w:line="240" w:lineRule="auto"/>
        <w:jc w:val="center"/>
        <w:rPr>
          <w:rFonts w:ascii="Times New Roman" w:hAnsi="Times New Roman" w:cs="Times New Roman"/>
          <w:color w:val="auto"/>
          <w:sz w:val="26"/>
          <w:szCs w:val="26"/>
        </w:rPr>
      </w:pPr>
      <w:r w:rsidRPr="001E08DD">
        <w:rPr>
          <w:rFonts w:ascii="Times New Roman" w:hAnsi="Times New Roman" w:cs="Times New Roman"/>
          <w:color w:val="auto"/>
          <w:sz w:val="26"/>
          <w:szCs w:val="26"/>
        </w:rPr>
        <w:t>АДМИНИСТРАЦИИ АНТОНОВСКОГО СЕЛЬСКОГО ПОСЕЛЕНИЯ</w:t>
      </w:r>
      <w:r w:rsidRPr="001E08DD">
        <w:rPr>
          <w:rFonts w:ascii="Times New Roman" w:hAnsi="Times New Roman" w:cs="Times New Roman"/>
          <w:color w:val="auto"/>
          <w:sz w:val="26"/>
          <w:szCs w:val="26"/>
        </w:rPr>
        <w:br/>
        <w:t>Октябрьского муниципального района</w:t>
      </w:r>
      <w:r w:rsidRPr="001E08DD">
        <w:rPr>
          <w:rFonts w:ascii="Times New Roman" w:hAnsi="Times New Roman" w:cs="Times New Roman"/>
          <w:color w:val="auto"/>
          <w:sz w:val="26"/>
          <w:szCs w:val="26"/>
        </w:rPr>
        <w:br/>
        <w:t>Волгоградской области</w: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от  ___________  2018 года</w:t>
      </w:r>
      <w:r w:rsidRPr="001E08DD">
        <w:rPr>
          <w:rFonts w:ascii="Times New Roman" w:hAnsi="Times New Roman" w:cs="Times New Roman"/>
          <w:color w:val="auto"/>
          <w:sz w:val="26"/>
          <w:szCs w:val="26"/>
        </w:rPr>
        <w:tab/>
      </w:r>
      <w:r w:rsidRPr="001E08DD">
        <w:rPr>
          <w:rFonts w:ascii="Times New Roman" w:hAnsi="Times New Roman" w:cs="Times New Roman"/>
          <w:color w:val="auto"/>
          <w:sz w:val="26"/>
          <w:szCs w:val="26"/>
        </w:rPr>
        <w:tab/>
        <w:t xml:space="preserve">                                                    №  </w: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tbl>
      <w:tblPr>
        <w:tblW w:w="4820" w:type="dxa"/>
        <w:tblLook w:val="00A0"/>
      </w:tblPr>
      <w:tblGrid>
        <w:gridCol w:w="4820"/>
      </w:tblGrid>
      <w:tr w:rsidR="008957AA" w:rsidRPr="001E08DD">
        <w:tc>
          <w:tcPr>
            <w:tcW w:w="4820" w:type="dxa"/>
          </w:tcPr>
          <w:p w:rsidR="008957AA" w:rsidRPr="001E08DD" w:rsidRDefault="008957AA">
            <w:pPr>
              <w:keepNext/>
              <w:suppressAutoHyphens/>
              <w:jc w:val="both"/>
              <w:rPr>
                <w:rFonts w:ascii="Times New Roman" w:hAnsi="Times New Roman" w:cs="Times New Roman"/>
                <w:color w:val="auto"/>
                <w:sz w:val="26"/>
                <w:szCs w:val="26"/>
                <w:highlight w:val="white"/>
              </w:rPr>
            </w:pPr>
            <w:r w:rsidRPr="001E08DD">
              <w:rPr>
                <w:rFonts w:ascii="Times New Roman" w:hAnsi="Times New Roman" w:cs="Times New Roman"/>
                <w:color w:val="auto"/>
                <w:sz w:val="26"/>
                <w:szCs w:val="26"/>
                <w:shd w:val="clear" w:color="auto" w:fill="FFFFFF"/>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Антоновского сельского поселения, в аренду без проведения торгов»</w:t>
            </w:r>
          </w:p>
        </w:tc>
      </w:tr>
    </w:tbl>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8"/>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 131-ФЗ «Об общих принципах организации местного самоуправления в Российской Федерации», Земельным кодексом РФ, 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8957AA" w:rsidRPr="001E08DD" w:rsidRDefault="008957AA">
      <w:pPr>
        <w:keepNext/>
        <w:suppressAutoHyphens/>
        <w:spacing w:after="0" w:line="240" w:lineRule="auto"/>
        <w:rPr>
          <w:rFonts w:ascii="Times New Roman" w:hAnsi="Times New Roman" w:cs="Times New Roman"/>
          <w:color w:val="auto"/>
          <w:sz w:val="26"/>
          <w:szCs w:val="26"/>
        </w:rPr>
      </w:pPr>
    </w:p>
    <w:p w:rsidR="008957AA" w:rsidRPr="001E08DD" w:rsidRDefault="008957AA">
      <w:pPr>
        <w:keepNext/>
        <w:suppressAutoHyphens/>
        <w:spacing w:after="0" w:line="240" w:lineRule="auto"/>
        <w:jc w:val="center"/>
        <w:rPr>
          <w:rFonts w:ascii="Times New Roman" w:hAnsi="Times New Roman" w:cs="Times New Roman"/>
          <w:color w:val="auto"/>
          <w:sz w:val="28"/>
          <w:szCs w:val="28"/>
        </w:rPr>
      </w:pPr>
      <w:bookmarkStart w:id="0" w:name="bookmark0"/>
      <w:bookmarkEnd w:id="0"/>
      <w:r w:rsidRPr="001E08DD">
        <w:rPr>
          <w:rFonts w:ascii="Times New Roman" w:hAnsi="Times New Roman" w:cs="Times New Roman"/>
          <w:color w:val="auto"/>
          <w:sz w:val="26"/>
          <w:szCs w:val="26"/>
        </w:rPr>
        <w:t>ПОСТАНОВЛЯЮ:</w:t>
      </w:r>
    </w:p>
    <w:p w:rsidR="008957AA" w:rsidRPr="001E08DD" w:rsidRDefault="008957AA">
      <w:pPr>
        <w:ind w:firstLine="708"/>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Антоновского сельского поселения, в аренду без проведения торгов».</w:t>
      </w:r>
    </w:p>
    <w:p w:rsidR="008957AA" w:rsidRPr="001E08DD" w:rsidRDefault="008957AA">
      <w:pPr>
        <w:ind w:firstLine="708"/>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2. Признать утратившими силу постановления администрации  Антоновского сельского поселения:</w:t>
      </w:r>
    </w:p>
    <w:p w:rsidR="008957AA" w:rsidRPr="001E08DD" w:rsidRDefault="008957AA">
      <w:pPr>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 xml:space="preserve"> от (указать наименование постановления дата и номер об утверждении регламента старого и редакции).</w:t>
      </w:r>
    </w:p>
    <w:p w:rsidR="008957AA" w:rsidRPr="001E08DD" w:rsidRDefault="008957AA">
      <w:pPr>
        <w:ind w:firstLine="708"/>
        <w:jc w:val="both"/>
        <w:rPr>
          <w:rFonts w:ascii="Times New Roman" w:hAnsi="Times New Roman" w:cs="Times New Roman"/>
          <w:color w:val="auto"/>
          <w:sz w:val="28"/>
          <w:szCs w:val="28"/>
        </w:rPr>
      </w:pPr>
      <w:bookmarkStart w:id="1" w:name="_GoBack"/>
      <w:bookmarkEnd w:id="1"/>
      <w:r w:rsidRPr="001E08DD">
        <w:rPr>
          <w:rFonts w:ascii="Times New Roman" w:hAnsi="Times New Roman" w:cs="Times New Roman"/>
          <w:color w:val="auto"/>
          <w:sz w:val="26"/>
          <w:szCs w:val="26"/>
        </w:rPr>
        <w:t>3. настоящие постановление вступает в силу после его официального обнародования в установленных местах.</w:t>
      </w:r>
    </w:p>
    <w:p w:rsidR="008957AA" w:rsidRPr="001E08DD" w:rsidRDefault="008957AA">
      <w:pPr>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4. Контроль за исполнением настоящего постановления оставляю за собой.</w:t>
      </w:r>
    </w:p>
    <w:p w:rsidR="008957AA" w:rsidRPr="001E08DD" w:rsidRDefault="008957AA">
      <w:pPr>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Глава Антоновского</w:t>
      </w:r>
    </w:p>
    <w:p w:rsidR="008957AA" w:rsidRPr="001E08DD" w:rsidRDefault="008957AA">
      <w:pPr>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сельского  поселения                                                              С.Е.Ерков</w:t>
      </w:r>
    </w:p>
    <w:p w:rsidR="008957AA" w:rsidRPr="001E08DD" w:rsidRDefault="008957AA">
      <w:pPr>
        <w:keepNext/>
        <w:suppressAutoHyphens/>
        <w:spacing w:after="0" w:line="240" w:lineRule="auto"/>
        <w:ind w:left="4248"/>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УТВЕРЖДЕН: Постановлением администрации Антоновского сельского поселения от ________2018 г. № ____</w: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center"/>
        <w:rPr>
          <w:rFonts w:ascii="Times New Roman" w:hAnsi="Times New Roman" w:cs="Times New Roman"/>
          <w:color w:val="auto"/>
          <w:sz w:val="28"/>
          <w:szCs w:val="28"/>
        </w:rPr>
      </w:pPr>
      <w:r w:rsidRPr="001E08DD">
        <w:rPr>
          <w:rFonts w:ascii="Times New Roman" w:hAnsi="Times New Roman" w:cs="Times New Roman"/>
          <w:color w:val="auto"/>
          <w:sz w:val="26"/>
          <w:szCs w:val="26"/>
        </w:rPr>
        <w:t>АДМИНИСТРАТИВНЫЙ РЕГЛАМЕНТ</w:t>
      </w:r>
    </w:p>
    <w:p w:rsidR="008957AA" w:rsidRPr="001E08DD" w:rsidRDefault="008957AA">
      <w:pPr>
        <w:keepNext/>
        <w:suppressAutoHyphens/>
        <w:spacing w:after="0" w:line="240" w:lineRule="auto"/>
        <w:jc w:val="center"/>
        <w:rPr>
          <w:rFonts w:ascii="Times New Roman" w:hAnsi="Times New Roman" w:cs="Times New Roman"/>
          <w:color w:val="auto"/>
          <w:sz w:val="26"/>
          <w:szCs w:val="26"/>
        </w:rPr>
      </w:pPr>
      <w:r w:rsidRPr="001E08DD">
        <w:rPr>
          <w:rFonts w:ascii="Times New Roman" w:hAnsi="Times New Roman" w:cs="Times New Roman"/>
          <w:color w:val="auto"/>
          <w:sz w:val="26"/>
          <w:szCs w:val="26"/>
        </w:rPr>
        <w:t>предоставления муниципальной услуги «Предоставление земельных участков, находящихся в муниципальной собственности  Антоновского сельского поселения, в аренду без проведения торгов»</w: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1. Общие положения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1.1. Предмет регулирования административного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Административный регламент предоставления муниципальной услуги «Предоставление земельных участков, находящихся в муниципальной собственности  Антоновского сельского поселения, в аренду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1.2. Сведения о заявителях.</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1.2.1. Заявителями на получение муниципальной услуги являются физические лица (граждане Российской Федерации) и юридические лица и иностранные юридические лица, зарегистрированные в установленном законодательством Российской Федерации, в случаях, указанных в пункте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1.2.2. настоящего регламента (далее – заявитель).</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1.2.2. Заявители вправе обратиться за предоставлением им в аренду без проведения торгов следующих земельных участков:</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 земельного участка юридическим лицам в соответствии с указом или распоряжением Президента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r w:rsidRPr="001E08DD">
          <w:rPr>
            <w:rStyle w:val="-"/>
            <w:rFonts w:ascii="Times New Roman" w:hAnsi="Times New Roman" w:cs="Times New Roman"/>
            <w:color w:val="auto"/>
            <w:sz w:val="26"/>
            <w:szCs w:val="26"/>
          </w:rPr>
          <w:t>критериям</w:t>
        </w:r>
      </w:hyperlink>
      <w:r w:rsidRPr="001E08DD">
        <w:rPr>
          <w:rFonts w:ascii="Times New Roman" w:hAnsi="Times New Roman" w:cs="Times New Roman"/>
          <w:color w:val="auto"/>
          <w:sz w:val="26"/>
          <w:szCs w:val="26"/>
        </w:rPr>
        <w:t>, установленным Правительством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5">
        <w:r w:rsidRPr="001E08DD">
          <w:rPr>
            <w:rStyle w:val="-"/>
            <w:rFonts w:ascii="Times New Roman" w:hAnsi="Times New Roman" w:cs="Times New Roman"/>
            <w:color w:val="auto"/>
            <w:sz w:val="26"/>
            <w:szCs w:val="26"/>
          </w:rPr>
          <w:t>подпунктами 6</w:t>
        </w:r>
      </w:hyperlink>
      <w:r w:rsidRPr="001E08DD">
        <w:rPr>
          <w:rFonts w:ascii="Times New Roman" w:hAnsi="Times New Roman" w:cs="Times New Roman"/>
          <w:color w:val="auto"/>
          <w:sz w:val="26"/>
          <w:szCs w:val="26"/>
        </w:rPr>
        <w:t xml:space="preserve"> и </w:t>
      </w:r>
      <w:hyperlink w:anchor="Par7">
        <w:r w:rsidRPr="001E08DD">
          <w:rPr>
            <w:rStyle w:val="-"/>
            <w:rFonts w:ascii="Times New Roman" w:hAnsi="Times New Roman" w:cs="Times New Roman"/>
            <w:color w:val="auto"/>
            <w:sz w:val="26"/>
            <w:szCs w:val="26"/>
          </w:rPr>
          <w:t>8</w:t>
        </w:r>
      </w:hyperlink>
      <w:r w:rsidRPr="001E08DD">
        <w:rPr>
          <w:rFonts w:ascii="Times New Roman" w:hAnsi="Times New Roman" w:cs="Times New Roman"/>
          <w:color w:val="auto"/>
          <w:sz w:val="26"/>
          <w:szCs w:val="26"/>
        </w:rPr>
        <w:t xml:space="preserve"> настоящего пункта;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bookmarkStart w:id="2" w:name="Par7"/>
      <w:bookmarkEnd w:id="2"/>
      <w:r w:rsidRPr="001E08DD">
        <w:rPr>
          <w:rFonts w:ascii="Times New Roman" w:hAnsi="Times New Roman" w:cs="Times New Roman"/>
          <w:color w:val="auto"/>
          <w:sz w:val="26"/>
          <w:szCs w:val="26"/>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
        <w:r w:rsidRPr="001E08DD">
          <w:rPr>
            <w:rStyle w:val="-"/>
            <w:rFonts w:ascii="Times New Roman" w:hAnsi="Times New Roman" w:cs="Times New Roman"/>
            <w:color w:val="auto"/>
            <w:sz w:val="26"/>
            <w:szCs w:val="26"/>
          </w:rPr>
          <w:t>статьей 39.20</w:t>
        </w:r>
      </w:hyperlink>
      <w:r w:rsidRPr="001E08DD">
        <w:rPr>
          <w:rFonts w:ascii="Times New Roman" w:hAnsi="Times New Roman" w:cs="Times New Roman"/>
          <w:color w:val="auto"/>
          <w:sz w:val="26"/>
          <w:szCs w:val="26"/>
        </w:rPr>
        <w:t xml:space="preserve"> ЗК РФ, на праве оперативного управления;</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
        <w:r w:rsidRPr="001E08DD">
          <w:rPr>
            <w:rStyle w:val="-"/>
            <w:rFonts w:ascii="Times New Roman" w:hAnsi="Times New Roman" w:cs="Times New Roman"/>
            <w:color w:val="auto"/>
            <w:sz w:val="26"/>
            <w:szCs w:val="26"/>
          </w:rPr>
          <w:t>пунктом 5</w:t>
        </w:r>
      </w:hyperlink>
      <w:r w:rsidRPr="001E08DD">
        <w:rPr>
          <w:rFonts w:ascii="Times New Roman" w:hAnsi="Times New Roman" w:cs="Times New Roman"/>
          <w:color w:val="auto"/>
          <w:sz w:val="26"/>
          <w:szCs w:val="26"/>
        </w:rPr>
        <w:t xml:space="preserve"> статьи 39.6 ЗК РФ;</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
        <w:r w:rsidRPr="001E08DD">
          <w:rPr>
            <w:rStyle w:val="-"/>
            <w:rFonts w:ascii="Times New Roman" w:hAnsi="Times New Roman" w:cs="Times New Roman"/>
            <w:color w:val="auto"/>
            <w:sz w:val="26"/>
            <w:szCs w:val="26"/>
          </w:rPr>
          <w:t>пункте 2 статьи 39.9</w:t>
        </w:r>
      </w:hyperlink>
      <w:r w:rsidRPr="001E08DD">
        <w:rPr>
          <w:rFonts w:ascii="Times New Roman" w:hAnsi="Times New Roman" w:cs="Times New Roman"/>
          <w:color w:val="auto"/>
          <w:sz w:val="26"/>
          <w:szCs w:val="26"/>
        </w:rPr>
        <w:t xml:space="preserve"> ЗК РФ;</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0">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"Об обороте земель сельскохозяйственного назначения";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1">
        <w:r w:rsidRPr="001E08DD">
          <w:rPr>
            <w:rStyle w:val="-"/>
            <w:rFonts w:ascii="Times New Roman" w:hAnsi="Times New Roman" w:cs="Times New Roman"/>
            <w:color w:val="auto"/>
            <w:sz w:val="26"/>
            <w:szCs w:val="26"/>
          </w:rPr>
          <w:t>кодексом</w:t>
        </w:r>
      </w:hyperlink>
      <w:r w:rsidRPr="001E08DD">
        <w:rPr>
          <w:rFonts w:ascii="Times New Roman" w:hAnsi="Times New Roman" w:cs="Times New Roman"/>
          <w:color w:val="auto"/>
          <w:sz w:val="26"/>
          <w:szCs w:val="26"/>
        </w:rPr>
        <w:t xml:space="preserve">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2">
        <w:r w:rsidRPr="001E08DD">
          <w:rPr>
            <w:rStyle w:val="-"/>
            <w:rFonts w:ascii="Times New Roman" w:hAnsi="Times New Roman" w:cs="Times New Roman"/>
            <w:color w:val="auto"/>
            <w:sz w:val="26"/>
            <w:szCs w:val="26"/>
          </w:rPr>
          <w:t>кодексом</w:t>
        </w:r>
      </w:hyperlink>
      <w:r w:rsidRPr="001E08DD">
        <w:rPr>
          <w:rFonts w:ascii="Times New Roman" w:hAnsi="Times New Roman" w:cs="Times New Roman"/>
          <w:color w:val="auto"/>
          <w:sz w:val="26"/>
          <w:szCs w:val="26"/>
        </w:rPr>
        <w:t xml:space="preserve">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Волгоградской области;</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r w:rsidRPr="001E08DD">
          <w:rPr>
            <w:rStyle w:val="-"/>
            <w:rFonts w:ascii="Times New Roman" w:hAnsi="Times New Roman" w:cs="Times New Roman"/>
            <w:color w:val="auto"/>
            <w:sz w:val="26"/>
            <w:szCs w:val="26"/>
          </w:rPr>
          <w:t>статьей 39.18</w:t>
        </w:r>
      </w:hyperlink>
      <w:r w:rsidRPr="001E08DD">
        <w:rPr>
          <w:rFonts w:ascii="Times New Roman" w:hAnsi="Times New Roman" w:cs="Times New Roman"/>
          <w:color w:val="auto"/>
          <w:sz w:val="26"/>
          <w:szCs w:val="26"/>
        </w:rPr>
        <w:t xml:space="preserve"> ЗК РФ;</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Волгоградской области;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18)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20) земельного участка, необходимого для проведения работ, связанных с пользованием недрами, недропользователю;</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4">
        <w:r w:rsidRPr="001E08DD">
          <w:rPr>
            <w:rStyle w:val="-"/>
            <w:rFonts w:ascii="Times New Roman" w:hAnsi="Times New Roman" w:cs="Times New Roman"/>
            <w:color w:val="auto"/>
            <w:sz w:val="26"/>
            <w:szCs w:val="26"/>
          </w:rPr>
          <w:t>форма</w:t>
        </w:r>
      </w:hyperlink>
      <w:r w:rsidRPr="001E08DD">
        <w:rPr>
          <w:rFonts w:ascii="Times New Roman" w:hAnsi="Times New Roman" w:cs="Times New Roman"/>
          <w:color w:val="auto"/>
          <w:sz w:val="26"/>
          <w:szCs w:val="26"/>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bookmarkStart w:id="3" w:name="Par45"/>
      <w:bookmarkEnd w:id="3"/>
      <w:r w:rsidRPr="001E08DD">
        <w:rPr>
          <w:rFonts w:ascii="Times New Roman" w:hAnsi="Times New Roman" w:cs="Times New Roman"/>
          <w:color w:val="auto"/>
          <w:sz w:val="26"/>
          <w:szCs w:val="26"/>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32) земельного участка арендатору (за исключением арендаторов земельных участков, указанных в </w:t>
      </w:r>
      <w:hyperlink w:anchor="Par45">
        <w:r w:rsidRPr="001E08DD">
          <w:rPr>
            <w:rStyle w:val="-"/>
            <w:rFonts w:ascii="Times New Roman" w:hAnsi="Times New Roman" w:cs="Times New Roman"/>
            <w:color w:val="auto"/>
            <w:sz w:val="26"/>
            <w:szCs w:val="26"/>
          </w:rPr>
          <w:t>подпункте 31</w:t>
        </w:r>
      </w:hyperlink>
      <w:r w:rsidRPr="001E08DD">
        <w:rPr>
          <w:rFonts w:ascii="Times New Roman" w:hAnsi="Times New Roman" w:cs="Times New Roman"/>
          <w:color w:val="auto"/>
          <w:sz w:val="26"/>
          <w:szCs w:val="26"/>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15">
        <w:r w:rsidRPr="001E08DD">
          <w:rPr>
            <w:rStyle w:val="-"/>
            <w:rFonts w:ascii="Times New Roman" w:hAnsi="Times New Roman" w:cs="Times New Roman"/>
            <w:color w:val="auto"/>
            <w:sz w:val="26"/>
            <w:szCs w:val="26"/>
          </w:rPr>
          <w:t>пунктами 3</w:t>
        </w:r>
      </w:hyperlink>
      <w:r w:rsidRPr="001E08DD">
        <w:rPr>
          <w:rFonts w:ascii="Times New Roman" w:hAnsi="Times New Roman" w:cs="Times New Roman"/>
          <w:color w:val="auto"/>
          <w:sz w:val="26"/>
          <w:szCs w:val="26"/>
        </w:rPr>
        <w:t xml:space="preserve"> и </w:t>
      </w:r>
      <w:hyperlink r:id="rId16">
        <w:r w:rsidRPr="001E08DD">
          <w:rPr>
            <w:rStyle w:val="-"/>
            <w:rFonts w:ascii="Times New Roman" w:hAnsi="Times New Roman" w:cs="Times New Roman"/>
            <w:color w:val="auto"/>
            <w:sz w:val="26"/>
            <w:szCs w:val="26"/>
          </w:rPr>
          <w:t>4</w:t>
        </w:r>
      </w:hyperlink>
      <w:r w:rsidRPr="001E08DD">
        <w:rPr>
          <w:rFonts w:ascii="Times New Roman" w:hAnsi="Times New Roman" w:cs="Times New Roman"/>
          <w:color w:val="auto"/>
          <w:sz w:val="26"/>
          <w:szCs w:val="26"/>
        </w:rPr>
        <w:t xml:space="preserve"> статьи 39.6 ЗК РФ;</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33) земельного участка гражданину в соответствии с Федеральным </w:t>
      </w:r>
      <w:hyperlink r:id="rId17">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34) земельного участка в соответствии с Федеральным </w:t>
      </w:r>
      <w:hyperlink r:id="rId18">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24 июля 2008 года N 161-ФЗ "О содействии развитию жилищного строительства";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1.2.3. От имени заявителей могут выступать их представители, уполномоченные в установленном действующим законодательством порядке.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1.2.4. Для заключения договора аренды с множественностью лиц на стороне арендатора в случаях, предусмотренных Земельным кодексом Российской Федерации, любой из заинтересованных правообладателей здания, сооружения или помещений в них вправе обратиться самостоятельно в АДМИНИСТРАЦИЯ с заявлением о предоставлении земельного участка в аренду.</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1.3. Порядок информирования о порядке предоставления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Информирование заявителей о порядке предоставления муниципальной услуги осуществляется:</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 xml:space="preserve">1.3.1. Администрацией Антоновского сельского поселения (далее - АДМИНИСТРАЦИЯ), расположенной по адресу: 404330, Волгоградская область, Октябрьский район, х. Антонов, ул. им. И.Т. Татаренко, 4. администрация Антоновского сельского поселения. . График приема граждан:с понедельника по четверг включительно с 8-00 часов до 17-15 часов. Перерыв: с 12-00 часов до 13-00 часов, пятница с 8-00 часов до 16-00 часов . Справочный телефон:8 (84475) 6-55-33 . E-mail: </w:t>
      </w:r>
      <w:r w:rsidRPr="001E08DD">
        <w:rPr>
          <w:rFonts w:ascii="Times New Roman" w:hAnsi="Times New Roman" w:cs="Times New Roman"/>
          <w:color w:val="auto"/>
          <w:sz w:val="26"/>
          <w:szCs w:val="26"/>
          <w:u w:val="single"/>
          <w:lang w:val="en-US"/>
        </w:rPr>
        <w:t>antonovskoepos</w:t>
      </w:r>
      <w:r w:rsidRPr="001E08DD">
        <w:rPr>
          <w:rFonts w:ascii="Times New Roman" w:hAnsi="Times New Roman" w:cs="Times New Roman"/>
          <w:color w:val="auto"/>
          <w:sz w:val="26"/>
          <w:szCs w:val="26"/>
          <w:u w:val="single"/>
        </w:rPr>
        <w:t>@</w:t>
      </w:r>
      <w:r w:rsidRPr="001E08DD">
        <w:rPr>
          <w:rFonts w:ascii="Times New Roman" w:hAnsi="Times New Roman" w:cs="Times New Roman"/>
          <w:color w:val="auto"/>
          <w:sz w:val="26"/>
          <w:szCs w:val="26"/>
          <w:u w:val="single"/>
          <w:lang w:val="en-US"/>
        </w:rPr>
        <w:t>mail</w:t>
      </w:r>
      <w:r w:rsidRPr="001E08DD">
        <w:rPr>
          <w:rFonts w:ascii="Times New Roman" w:hAnsi="Times New Roman" w:cs="Times New Roman"/>
          <w:color w:val="auto"/>
          <w:sz w:val="26"/>
          <w:szCs w:val="26"/>
          <w:u w:val="single"/>
        </w:rPr>
        <w:t>.</w:t>
      </w:r>
      <w:r w:rsidRPr="001E08DD">
        <w:rPr>
          <w:rFonts w:ascii="Times New Roman" w:hAnsi="Times New Roman" w:cs="Times New Roman"/>
          <w:color w:val="auto"/>
          <w:sz w:val="26"/>
          <w:szCs w:val="26"/>
          <w:u w:val="single"/>
          <w:lang w:val="en-US"/>
        </w:rPr>
        <w:t>ru</w:t>
      </w:r>
      <w:r w:rsidRPr="001E08DD">
        <w:rPr>
          <w:rFonts w:ascii="Times New Roman" w:hAnsi="Times New Roman" w:cs="Times New Roman"/>
          <w:color w:val="auto"/>
          <w:sz w:val="26"/>
          <w:szCs w:val="26"/>
        </w:rPr>
        <w:t xml:space="preserve">. Адрес официального сайта администрации Антоновского сельского поселения в сети Интернет:  </w:t>
      </w:r>
      <w:r w:rsidRPr="001E08DD">
        <w:rPr>
          <w:rFonts w:ascii="Times New Roman" w:hAnsi="Times New Roman" w:cs="Times New Roman"/>
          <w:color w:val="auto"/>
          <w:sz w:val="26"/>
          <w:szCs w:val="26"/>
          <w:u w:val="single"/>
        </w:rPr>
        <w:t>антоновское.рф</w:t>
      </w:r>
      <w:r w:rsidRPr="001E08DD">
        <w:rPr>
          <w:rFonts w:ascii="Times New Roman" w:hAnsi="Times New Roman" w:cs="Times New Roman"/>
          <w:color w:val="auto"/>
          <w:sz w:val="26"/>
          <w:szCs w:val="26"/>
        </w:rPr>
        <w:t xml:space="preserve">.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Информация о порядке предоставления муниципальной услуги предоставляется заинтересованным лицам оперативно, должна быть четкой, достоверной, полной.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Информация о порядке предоставления муниципальной услуги предоставляется бесплатно.</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1.3.2. Муниципальным автономным учреждением Октябрьского муниципального района Волгоградской области «Многофункциональный центр предоставления государственных и муниципальных услуг» (далее – МФЦ).</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 xml:space="preserve">Предоставление муниципальной услуги в МФЦ осуществляется при условии заключения соглашения о предоставлении муниципальной услуги между администрацией Антоновского сельского поселения и МФЦ по предоставлению муниципальной услуги на территории Антоновского сельского поселения.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Местонахождение МФЦ: 404321, Волгоградская область, Октябрьский район, р.п. Октябрьский, ул. Дзержинского, 42. МФЦ работает по следующему графику: согласовать с МФЦ </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1.3.3. На информационных стендах АДМИНИСТРАЦИИ, и МФЦ и на официальном сайте администрации Антоновского сельского поселения ___________________________________размещается следующая информация:</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 текст Регламента с приложениями (полная версия на официальном сайте администрации Антоновского сельского поселения в информационно-телекоммуникационной сети «Интернет» и извлечения на информационных стендах);</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 бланк </w:t>
      </w:r>
      <w:hyperlink w:anchor="Par597">
        <w:r w:rsidRPr="001E08DD">
          <w:rPr>
            <w:rStyle w:val="-"/>
            <w:rFonts w:ascii="Times New Roman" w:hAnsi="Times New Roman" w:cs="Times New Roman"/>
            <w:color w:val="auto"/>
            <w:sz w:val="26"/>
            <w:szCs w:val="26"/>
          </w:rPr>
          <w:t>заявления</w:t>
        </w:r>
      </w:hyperlink>
      <w:r w:rsidRPr="001E08DD">
        <w:rPr>
          <w:rFonts w:ascii="Times New Roman" w:hAnsi="Times New Roman" w:cs="Times New Roman"/>
          <w:color w:val="auto"/>
          <w:sz w:val="26"/>
          <w:szCs w:val="26"/>
        </w:rPr>
        <w:t xml:space="preserve"> о предоставлении земельного участка, в аренду без проведения торгов по форме согласно приложению № 1 к Регламенту;</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местонахождение и график (режим) работы АДМИНИСТРАЦИИ;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местонахождение и график (режим) работы МФЦ;</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информация о порядке подачи жалобы на решения и действия (бездействие) должностных лиц и муниципальных служащих АДМИНИСТРАЦИИ в связи с предоставлением муниципальной услуги.</w:t>
      </w:r>
      <w:r w:rsidRPr="001E08DD">
        <w:rPr>
          <w:rFonts w:ascii="Times New Roman" w:hAnsi="Times New Roman" w:cs="Times New Roman"/>
          <w:color w:val="auto"/>
          <w:sz w:val="26"/>
          <w:szCs w:val="26"/>
        </w:rPr>
        <w:tab/>
      </w:r>
    </w:p>
    <w:p w:rsidR="008957AA" w:rsidRPr="001E08DD" w:rsidRDefault="008957AA">
      <w:pPr>
        <w:spacing w:after="0" w:line="240" w:lineRule="auto"/>
        <w:ind w:firstLine="540"/>
        <w:jc w:val="both"/>
        <w:rPr>
          <w:rFonts w:ascii="Times New Roman" w:hAnsi="Times New Roman" w:cs="Times New Roman"/>
          <w:color w:val="auto"/>
        </w:rPr>
      </w:pPr>
      <w:r w:rsidRPr="001E08DD">
        <w:rPr>
          <w:rFonts w:ascii="Times New Roman" w:hAnsi="Times New Roman" w:cs="Times New Roman"/>
          <w:color w:val="auto"/>
          <w:sz w:val="26"/>
          <w:szCs w:val="26"/>
        </w:rPr>
        <w:t>1.3.4.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"Портал государственных и муниципальных услуг (функций) Волгоградской области" (</w:t>
      </w:r>
      <w:hyperlink r:id="rId19">
        <w:r w:rsidRPr="001E08DD">
          <w:rPr>
            <w:rStyle w:val="-"/>
            <w:rFonts w:ascii="Times New Roman" w:hAnsi="Times New Roman" w:cs="Times New Roman"/>
            <w:color w:val="auto"/>
            <w:sz w:val="26"/>
            <w:szCs w:val="26"/>
          </w:rPr>
          <w:t>http://uslugi.volganet.ru</w:t>
        </w:r>
      </w:hyperlink>
      <w:r w:rsidRPr="001E08DD">
        <w:rPr>
          <w:rFonts w:ascii="Times New Roman" w:hAnsi="Times New Roman" w:cs="Times New Roman"/>
          <w:color w:val="auto"/>
          <w:sz w:val="26"/>
          <w:szCs w:val="26"/>
        </w:rPr>
        <w:t>)"</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1.3.5.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индивидуальное консультирование лично;</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индивидуальное консультирование по почте;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индивидуальное консультирование по телефону;</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индивидуальное консультирование по электронной почте;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публичное письменное консультирование;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публичное устное консультирование.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а) Индивидуальное консультирование лично.</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АДМИНИСТРАЦИИ) и сотрудники МФЦ, осуществляющие прием заявлений, и не может превышать 10 минут.</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случае если для подготовки ответа требуется продолжительное время, ответственный исполнитель АДМИНИСТРАЦИИ,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б) Индивидуальное консультирование по почте.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Датой получения обращения является дата регистрации входящего обращения в АДМИНИСТРАЦИЮ или МФЦ.</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Ответ на обращение направляется почтой в адрес заявителя в срок, указанный в Федеральном </w:t>
      </w:r>
      <w:hyperlink r:id="rId20">
        <w:r w:rsidRPr="001E08DD">
          <w:rPr>
            <w:rStyle w:val="-"/>
            <w:rFonts w:ascii="Times New Roman" w:hAnsi="Times New Roman" w:cs="Times New Roman"/>
            <w:color w:val="auto"/>
            <w:sz w:val="26"/>
            <w:szCs w:val="26"/>
          </w:rPr>
          <w:t>законе</w:t>
        </w:r>
      </w:hyperlink>
      <w:r w:rsidRPr="001E08DD">
        <w:rPr>
          <w:rFonts w:ascii="Times New Roman" w:hAnsi="Times New Roman" w:cs="Times New Roman"/>
          <w:color w:val="auto"/>
          <w:sz w:val="26"/>
          <w:szCs w:val="26"/>
        </w:rPr>
        <w:t xml:space="preserve"> от 02.05.2006 № 59-ФЗ «О порядке рассмотрения обращений граждан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Индивидуальное консультирование по телефону.</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 Индивидуальное консультирование по электронной почте.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Датой получения обращения является дата регистрации входящего обращения в АДМИНИСТРАЦИЮ или МФЦ.</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21">
        <w:r w:rsidRPr="001E08DD">
          <w:rPr>
            <w:rStyle w:val="-"/>
            <w:rFonts w:ascii="Times New Roman" w:hAnsi="Times New Roman" w:cs="Times New Roman"/>
            <w:color w:val="auto"/>
            <w:sz w:val="26"/>
            <w:szCs w:val="26"/>
          </w:rPr>
          <w:t>законе</w:t>
        </w:r>
      </w:hyperlink>
      <w:r w:rsidRPr="001E08DD">
        <w:rPr>
          <w:rFonts w:ascii="Times New Roman" w:hAnsi="Times New Roman" w:cs="Times New Roman"/>
          <w:color w:val="auto"/>
          <w:sz w:val="26"/>
          <w:szCs w:val="26"/>
        </w:rPr>
        <w:t xml:space="preserve"> от 02.05.2006 № 59-ФЗ «О порядке рассмотрения обращений граждан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 Публичное устное консультирование.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е) Публичное письменное консультирование.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1.3.6.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1.3.5 настоящего административного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1.3.7. Основными требованиями к информированию заявителей являются: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достоверность предоставляемой информации;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актуальность предоставляемой информации;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оперативность предоставляемой информации;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четкость в изложении информации;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полнота информирования;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наглядность форм предоставляемой информации;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удобство и доступность полученной информации.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 Стандарт предоставления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2.1. Наименование муниципальной услуги и органа администрации Антоновского сельского поселения, непосредственно предоставляющего муниципальную услугу.</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Наименование муниципальной услуги: «Предоставление земельных участков, находящихся в муниципальной собственности Антоновского сельского поселения, в аренду без проведения торгов».</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При предоставлении муниципальной услуги АДМИНИСТРАЦИЯ осуществляют взаимодействие с:</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федеральными органами исполнительной власти;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органами исполнительной власти Волгоградской области;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органами местного самоуправления;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Управлением Федеральной службы государственной регистрации, кадастра и картографии по Волгоградской области;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Волгоградским филиалом ФГУП «Ростехинвентаризация – Федеральное БТИ».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2.2. Результатом предоставления муниципальной услуги является одно из следующих действий:</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выдача или направление для подписания заявителю проекта договора аренды земельного участка в трех экземплярах, если не требуется образование испрашиваемого земельного участка или уточнение его границ;</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 xml:space="preserve">- выдача или направление заявителю решения об отказе в предоставлении земельного участка в аренду без проведения торгов в форме постановления администрации Антоновского сельского поселения.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2.3. Срок предоставления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в соответствии с административной процедурой, предусмотренной п. 3.2.2 настоящего регламента. </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2.4. Правовые основания для предоставления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Предоставление муниципальной услуги осуществляется в соответствии с:</w:t>
      </w:r>
    </w:p>
    <w:p w:rsidR="008957AA" w:rsidRPr="001E08DD" w:rsidRDefault="008957AA">
      <w:pPr>
        <w:spacing w:after="0" w:line="240" w:lineRule="auto"/>
        <w:ind w:firstLine="708"/>
        <w:jc w:val="both"/>
        <w:rPr>
          <w:rFonts w:ascii="Times New Roman" w:hAnsi="Times New Roman" w:cs="Times New Roman"/>
          <w:color w:val="auto"/>
        </w:rPr>
      </w:pPr>
      <w:hyperlink r:id="rId22">
        <w:r w:rsidRPr="001E08DD">
          <w:rPr>
            <w:rStyle w:val="-"/>
            <w:rFonts w:ascii="Times New Roman" w:hAnsi="Times New Roman" w:cs="Times New Roman"/>
            <w:color w:val="auto"/>
            <w:sz w:val="26"/>
            <w:szCs w:val="26"/>
          </w:rPr>
          <w:t>Конституцией</w:t>
        </w:r>
      </w:hyperlink>
      <w:r w:rsidRPr="001E08DD">
        <w:rPr>
          <w:rFonts w:ascii="Times New Roman" w:hAnsi="Times New Roman" w:cs="Times New Roman"/>
          <w:color w:val="auto"/>
          <w:sz w:val="26"/>
          <w:szCs w:val="26"/>
        </w:rPr>
        <w:t xml:space="preserve"> Российской Федерации от 12.12.1993 ("Российская газета", N 7, 21.01.2009, Собрание законодательства Российской Федерации, 26.01.2009, N 4, ст. 445, "Парламентская газета", N 4, 23 - 29.01.2009);</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Гражданским </w:t>
      </w:r>
      <w:hyperlink r:id="rId23">
        <w:r w:rsidRPr="001E08DD">
          <w:rPr>
            <w:rStyle w:val="-"/>
            <w:rFonts w:ascii="Times New Roman" w:hAnsi="Times New Roman" w:cs="Times New Roman"/>
            <w:color w:val="auto"/>
            <w:sz w:val="26"/>
            <w:szCs w:val="26"/>
          </w:rPr>
          <w:t>кодексом</w:t>
        </w:r>
      </w:hyperlink>
      <w:r w:rsidRPr="001E08DD">
        <w:rPr>
          <w:rFonts w:ascii="Times New Roman" w:hAnsi="Times New Roman" w:cs="Times New Roman"/>
          <w:color w:val="auto"/>
          <w:sz w:val="26"/>
          <w:szCs w:val="26"/>
        </w:rPr>
        <w:t xml:space="preserve"> Российской Федерации от 30.11.1994 N 51-ФЗ (Собрание законодательства Российской Федерации, 1994, N 2, ст. 3301, "Российская газета", N 238 - 239, 08.12.1994);</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Гражданским </w:t>
      </w:r>
      <w:hyperlink r:id="rId24">
        <w:r w:rsidRPr="001E08DD">
          <w:rPr>
            <w:rStyle w:val="-"/>
            <w:rFonts w:ascii="Times New Roman" w:hAnsi="Times New Roman" w:cs="Times New Roman"/>
            <w:color w:val="auto"/>
            <w:sz w:val="26"/>
            <w:szCs w:val="26"/>
          </w:rPr>
          <w:t>кодексом</w:t>
        </w:r>
      </w:hyperlink>
      <w:r w:rsidRPr="001E08DD">
        <w:rPr>
          <w:rFonts w:ascii="Times New Roman" w:hAnsi="Times New Roman" w:cs="Times New Roman"/>
          <w:color w:val="auto"/>
          <w:sz w:val="26"/>
          <w:szCs w:val="26"/>
        </w:rPr>
        <w:t xml:space="preserve"> Российской Федерации (часть вторая) от 26.01.1996 N 14-ФЗ (Собрание законодательства Российской Федерации, 1996, N 5, ст. 410, "Российская газета", N 23, 06.02.1996, N 24, 07.02.1996, N 25, 08.02.1996, N 27, 10.02.1996);</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Гражданским </w:t>
      </w:r>
      <w:hyperlink r:id="rId25">
        <w:r w:rsidRPr="001E08DD">
          <w:rPr>
            <w:rStyle w:val="-"/>
            <w:rFonts w:ascii="Times New Roman" w:hAnsi="Times New Roman" w:cs="Times New Roman"/>
            <w:color w:val="auto"/>
            <w:sz w:val="26"/>
            <w:szCs w:val="26"/>
          </w:rPr>
          <w:t>кодексом</w:t>
        </w:r>
      </w:hyperlink>
      <w:r w:rsidRPr="001E08DD">
        <w:rPr>
          <w:rFonts w:ascii="Times New Roman" w:hAnsi="Times New Roman" w:cs="Times New Roman"/>
          <w:color w:val="auto"/>
          <w:sz w:val="26"/>
          <w:szCs w:val="26"/>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Земельным </w:t>
      </w:r>
      <w:hyperlink r:id="rId26">
        <w:r w:rsidRPr="001E08DD">
          <w:rPr>
            <w:rStyle w:val="-"/>
            <w:rFonts w:ascii="Times New Roman" w:hAnsi="Times New Roman" w:cs="Times New Roman"/>
            <w:color w:val="auto"/>
            <w:sz w:val="26"/>
            <w:szCs w:val="26"/>
          </w:rPr>
          <w:t>кодексом</w:t>
        </w:r>
      </w:hyperlink>
      <w:r w:rsidRPr="001E08DD">
        <w:rPr>
          <w:rFonts w:ascii="Times New Roman" w:hAnsi="Times New Roman" w:cs="Times New Roman"/>
          <w:color w:val="auto"/>
          <w:sz w:val="26"/>
          <w:szCs w:val="26"/>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Жилищным </w:t>
      </w:r>
      <w:hyperlink r:id="rId27">
        <w:r w:rsidRPr="001E08DD">
          <w:rPr>
            <w:rStyle w:val="-"/>
            <w:rFonts w:ascii="Times New Roman" w:hAnsi="Times New Roman" w:cs="Times New Roman"/>
            <w:color w:val="auto"/>
            <w:sz w:val="26"/>
            <w:szCs w:val="26"/>
          </w:rPr>
          <w:t>кодексом</w:t>
        </w:r>
      </w:hyperlink>
      <w:r w:rsidRPr="001E08DD">
        <w:rPr>
          <w:rFonts w:ascii="Times New Roman" w:hAnsi="Times New Roman" w:cs="Times New Roman"/>
          <w:color w:val="auto"/>
          <w:sz w:val="26"/>
          <w:szCs w:val="26"/>
        </w:rPr>
        <w:t xml:space="preserve"> Российской Федерации от 29.12.2004 N 188-ФЗ (Собрание законодательства Российской Федерации, 2005, N 1 (часть 1), ст. 14, "Российская газета", N 1, 12.01.2005, "Парламентская газета", N 7 - 8, 15.01.2005);</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Бюджетным </w:t>
      </w:r>
      <w:hyperlink r:id="rId28">
        <w:r w:rsidRPr="001E08DD">
          <w:rPr>
            <w:rStyle w:val="-"/>
            <w:rFonts w:ascii="Times New Roman" w:hAnsi="Times New Roman" w:cs="Times New Roman"/>
            <w:color w:val="auto"/>
            <w:sz w:val="26"/>
            <w:szCs w:val="26"/>
          </w:rPr>
          <w:t>кодексом</w:t>
        </w:r>
      </w:hyperlink>
      <w:r w:rsidRPr="001E08DD">
        <w:rPr>
          <w:rFonts w:ascii="Times New Roman" w:hAnsi="Times New Roman" w:cs="Times New Roman"/>
          <w:color w:val="auto"/>
          <w:sz w:val="26"/>
          <w:szCs w:val="26"/>
        </w:rPr>
        <w:t xml:space="preserve"> Российской Федерации от 31.07.1998 N 145-ФЗ (Собрание законодательства Российской Федерации, 1998, N 31, ст. 3823, "Российская газета", N 153 - 154, 12.08.1998);</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Градостроительным </w:t>
      </w:r>
      <w:hyperlink r:id="rId29">
        <w:r w:rsidRPr="001E08DD">
          <w:rPr>
            <w:rStyle w:val="-"/>
            <w:rFonts w:ascii="Times New Roman" w:hAnsi="Times New Roman" w:cs="Times New Roman"/>
            <w:color w:val="auto"/>
            <w:sz w:val="26"/>
            <w:szCs w:val="26"/>
          </w:rPr>
          <w:t>кодексом</w:t>
        </w:r>
      </w:hyperlink>
      <w:r w:rsidRPr="001E08DD">
        <w:rPr>
          <w:rFonts w:ascii="Times New Roman" w:hAnsi="Times New Roman" w:cs="Times New Roman"/>
          <w:color w:val="auto"/>
          <w:sz w:val="26"/>
          <w:szCs w:val="26"/>
        </w:rPr>
        <w:t xml:space="preserve"> Российской Федерации от 29.12.2004 N 190-ФЗ ("Российская газета", N 290, 30.12.2004, Собрание законодательства Российской Федерации, 2005, N 1 (часть 1), ст. 16, "Парламентская газета", N 5 - 6, 14.01.2005);</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0">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1">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29.07.1998 N 135-ФЗ "Об оценочной деятельности в Российской Федерации" (Собрание законодательства Российской Федерации, 1998, N 31, ст. 3813, "Российская газета", N 148 - 149, 06.08.1998);</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2">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18.06.2001 N 78-ФЗ "О землеустройстве" ("Парламентская газета", N 114 - 115, 23.06.2001, "Российская газета", N 118 - 119, 23.06.2001, Собрание законодательства Российской Федерации, 25.06.2001, N 26, ст. 2582);</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3">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4">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24.07.2002 N 101-ФЗ "Об обороте земель сельскохозяйственного назначения" (Собрание законодательства Российской Федерации, N 30, 29.07.2002, "Российская газета", N 137, 27.07.2002);</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5">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 "Парламентская газета", N 70 - 71, 11.05.2006);</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6">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24.07.2007 N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7">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8">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Федеральным </w:t>
      </w:r>
      <w:hyperlink r:id="rId39">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от 13 июля 2015 г.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8957AA" w:rsidRPr="001E08DD" w:rsidRDefault="008957AA">
      <w:pPr>
        <w:spacing w:after="0" w:line="240" w:lineRule="auto"/>
        <w:ind w:firstLine="708"/>
        <w:jc w:val="both"/>
        <w:rPr>
          <w:rFonts w:ascii="Times New Roman" w:hAnsi="Times New Roman" w:cs="Times New Roman"/>
          <w:color w:val="auto"/>
        </w:rPr>
      </w:pPr>
      <w:hyperlink r:id="rId40">
        <w:r w:rsidRPr="001E08DD">
          <w:rPr>
            <w:rStyle w:val="-"/>
            <w:rFonts w:ascii="Times New Roman" w:hAnsi="Times New Roman" w:cs="Times New Roman"/>
            <w:color w:val="auto"/>
            <w:sz w:val="26"/>
            <w:szCs w:val="26"/>
          </w:rPr>
          <w:t>приказом</w:t>
        </w:r>
      </w:hyperlink>
      <w:r w:rsidRPr="001E08DD">
        <w:rPr>
          <w:rFonts w:ascii="Times New Roman" w:hAnsi="Times New Roman" w:cs="Times New Roman"/>
          <w:color w:val="auto"/>
          <w:sz w:val="26"/>
          <w:szCs w:val="26"/>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957AA" w:rsidRPr="001E08DD" w:rsidRDefault="008957AA">
      <w:pPr>
        <w:spacing w:after="0" w:line="240" w:lineRule="auto"/>
        <w:ind w:firstLine="708"/>
        <w:jc w:val="both"/>
        <w:rPr>
          <w:rFonts w:ascii="Times New Roman" w:hAnsi="Times New Roman" w:cs="Times New Roman"/>
          <w:color w:val="auto"/>
        </w:rPr>
      </w:pPr>
      <w:hyperlink r:id="rId41">
        <w:r w:rsidRPr="001E08DD">
          <w:rPr>
            <w:rStyle w:val="-"/>
            <w:rFonts w:ascii="Times New Roman" w:hAnsi="Times New Roman" w:cs="Times New Roman"/>
            <w:color w:val="auto"/>
            <w:sz w:val="26"/>
            <w:szCs w:val="26"/>
          </w:rPr>
          <w:t>приказом</w:t>
        </w:r>
      </w:hyperlink>
      <w:r w:rsidRPr="001E08DD">
        <w:rPr>
          <w:rFonts w:ascii="Times New Roman" w:hAnsi="Times New Roman" w:cs="Times New Roman"/>
          <w:color w:val="auto"/>
          <w:sz w:val="26"/>
          <w:szCs w:val="26"/>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957AA" w:rsidRPr="001E08DD" w:rsidRDefault="008957AA">
      <w:pPr>
        <w:spacing w:after="0" w:line="240" w:lineRule="auto"/>
        <w:ind w:firstLine="708"/>
        <w:jc w:val="both"/>
        <w:rPr>
          <w:rFonts w:ascii="Times New Roman" w:hAnsi="Times New Roman" w:cs="Times New Roman"/>
          <w:color w:val="auto"/>
        </w:rPr>
      </w:pPr>
      <w:hyperlink r:id="rId42">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Волгоградской области от 29.12.2015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N 194-сп, 31.12.2015);</w:t>
      </w:r>
    </w:p>
    <w:p w:rsidR="008957AA" w:rsidRPr="001E08DD" w:rsidRDefault="008957AA">
      <w:pPr>
        <w:spacing w:after="0" w:line="240" w:lineRule="auto"/>
        <w:ind w:firstLine="708"/>
        <w:jc w:val="both"/>
        <w:rPr>
          <w:rFonts w:ascii="Times New Roman" w:hAnsi="Times New Roman" w:cs="Times New Roman"/>
          <w:color w:val="auto"/>
        </w:rPr>
      </w:pPr>
      <w:hyperlink r:id="rId43">
        <w:r w:rsidRPr="001E08DD">
          <w:rPr>
            <w:rStyle w:val="-"/>
            <w:rFonts w:ascii="Times New Roman" w:hAnsi="Times New Roman" w:cs="Times New Roman"/>
            <w:color w:val="auto"/>
            <w:sz w:val="26"/>
            <w:szCs w:val="26"/>
          </w:rPr>
          <w:t>постановлением</w:t>
        </w:r>
      </w:hyperlink>
      <w:r w:rsidRPr="001E08DD">
        <w:rPr>
          <w:rFonts w:ascii="Times New Roman" w:hAnsi="Times New Roman" w:cs="Times New Roman"/>
          <w:color w:val="auto"/>
          <w:sz w:val="26"/>
          <w:szCs w:val="26"/>
        </w:rPr>
        <w:t xml:space="preserve"> Администрации Волгоградской области от 09.11.2015 N 664-п "О государственной информационной системе "Портал государственных и муниципальных услуг (функций) Волгоградской области" ("Волгоградская правда", N 175, 17.11.2015);</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постановлением Администрации Волгоградской области от 22.08.2011 № 469-п «Об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 xml:space="preserve"> - Уставом Антоновского сельского поселения.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2.5.1. Перечень документов, представляемых заявителем при обращении с целью получения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2.5.1.1. заявление о предоставлении в аренду без проведения торгов земельного участка по форме, являющейся приложением к настоящему Регламенту (Приложение № 1);</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bookmarkStart w:id="4" w:name="Par2558"/>
      <w:bookmarkEnd w:id="4"/>
      <w:r w:rsidRPr="001E08DD">
        <w:rPr>
          <w:rFonts w:ascii="Times New Roman" w:hAnsi="Times New Roman" w:cs="Times New Roman"/>
          <w:color w:val="auto"/>
          <w:sz w:val="26"/>
          <w:szCs w:val="26"/>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2.5.1.5. документы, подтверждающие право заявителя на приобретение земельного участка в аренду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2.5.2. 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АДМИНИСТРАЦИЯ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2.5.3. В случае подачи заявления о предоставлении земельного участка в аренду без проведения торгов юридическим лицом, желающим приобрести земельный участок, который находится в постоянном (бессрочном) пользовании этого юридического лица за исключением юридических лиц, указанных в </w:t>
      </w:r>
      <w:hyperlink r:id="rId44">
        <w:r w:rsidRPr="001E08DD">
          <w:rPr>
            <w:rStyle w:val="-"/>
            <w:rFonts w:ascii="Times New Roman" w:hAnsi="Times New Roman" w:cs="Times New Roman"/>
            <w:color w:val="auto"/>
            <w:sz w:val="26"/>
            <w:szCs w:val="26"/>
          </w:rPr>
          <w:t>пункте 2 статьи 39.9</w:t>
        </w:r>
      </w:hyperlink>
      <w:r w:rsidRPr="001E08DD">
        <w:rPr>
          <w:rFonts w:ascii="Times New Roman" w:hAnsi="Times New Roman" w:cs="Times New Roman"/>
          <w:color w:val="auto"/>
          <w:sz w:val="26"/>
          <w:szCs w:val="26"/>
        </w:rPr>
        <w:t xml:space="preserve"> ЗК РФ, такое заявление должно быть подано одновременно с заявлением о прекращении права постоянного (бессрочного) пользования земельным участком.</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2.5.4. В случае непредставления заявителем по собственной инициативе документов, которые должны быть предоставлены в АДМИНИСТРАЦИЯ в порядке межведомственного информационного взаимодействия, сотрудник АДМИНИСТРАЦИИ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2.5.6. Заявитель вправе подать или направить заявление о предоставлении в аренду без проведения торгов земельного участка и представить указанные в настоящем пункте документы в АДМИНИСТРАЦИИ или МФЦ по своему выбору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2.5.7.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2.5.8. Требования к содержанию заявления и прилагаемым документам:</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заявлении о предоставлении земельного участка в аренду без проведения торгов указываются: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1) фамилия, имя, отчество, место жительства заявителя и реквизиты документа, удостоверяющего личность заявителя (для гражданина);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3) кадастровый номер испрашиваемого земельного участка; </w:t>
      </w:r>
    </w:p>
    <w:p w:rsidR="008957AA" w:rsidRPr="001E08DD" w:rsidRDefault="008957AA">
      <w:pPr>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4) основание предоставления земельного участка без проведения торгов из числа предусмотренных, </w:t>
      </w:r>
      <w:hyperlink r:id="rId45">
        <w:r w:rsidRPr="001E08DD">
          <w:rPr>
            <w:rStyle w:val="-"/>
            <w:rFonts w:ascii="Times New Roman" w:hAnsi="Times New Roman" w:cs="Times New Roman"/>
            <w:color w:val="auto"/>
            <w:sz w:val="26"/>
            <w:szCs w:val="26"/>
          </w:rPr>
          <w:t>пунктом 2 статьи 39.6</w:t>
        </w:r>
      </w:hyperlink>
      <w:r w:rsidRPr="001E08DD">
        <w:rPr>
          <w:rFonts w:ascii="Times New Roman" w:hAnsi="Times New Roman" w:cs="Times New Roman"/>
          <w:color w:val="auto"/>
          <w:sz w:val="26"/>
          <w:szCs w:val="26"/>
        </w:rPr>
        <w:t xml:space="preserve"> ЗК РФ оснований;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7) цель использования земельного участка;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10) почтовый адрес и (или) адрес электронной почты для связи с заявителем.</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Тексты документов должны быть написаны разборчиво.</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должны быть заполнены в полном объеме.</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не должны иметь повреждений, наличие которых не позволяет однозначно истолковать их содержание.</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2.5.9.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2.6. Исчерпывающий перечень оснований для отказа в приеме документов, необходимых для предоставления муниципальной услуги.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Основания для отказа в приеме документов, необходимых для предоставления муниципальной услуги отсутствуют.</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2.7. Исчерпывающий перечень оснований для отказа в предоставлении муниципальной услуги.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течение десяти дней со дня регистрации заявления о предоставлении муниципальной услуги АДМИНИСТРАЦИЯ возвращает заявление заявителю в случае:</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если заявление о предоставлении земельного участка не соответствует п. 2.5.8. настоящего Регламента;</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если заявление подано в иной уполномоченный орган;</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если к заявлению не приложены документы, предоставляемые в соответствии с пунктом 2.5.1. настоящего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2.8. Исчерпывающий перечень оснований для отказа в предоставлении земельного участка в аренду без проведения торгов.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АДМИНИСТРАЦИЯ принимает решение об отказе в предоставлении земельного участка, находящегося в государственной или муниципальной собственности, в аренду без проведения торгов при наличии хотя бы одного из следующих оснований:</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957AA" w:rsidRPr="001E08DD" w:rsidRDefault="008957AA">
      <w:pPr>
        <w:spacing w:after="0" w:line="240" w:lineRule="auto"/>
        <w:ind w:firstLine="540"/>
        <w:jc w:val="both"/>
        <w:rPr>
          <w:rFonts w:ascii="Times New Roman" w:hAnsi="Times New Roman" w:cs="Times New Roman"/>
          <w:color w:val="auto"/>
        </w:rPr>
      </w:pPr>
      <w:r w:rsidRPr="001E08DD">
        <w:rPr>
          <w:rFonts w:ascii="Times New Roman" w:hAnsi="Times New Roman" w:cs="Times New Roman"/>
          <w:color w:val="auto"/>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r w:rsidRPr="001E08DD">
          <w:rPr>
            <w:rStyle w:val="-"/>
            <w:rFonts w:ascii="Times New Roman" w:hAnsi="Times New Roman" w:cs="Times New Roman"/>
            <w:color w:val="auto"/>
            <w:sz w:val="26"/>
            <w:szCs w:val="26"/>
          </w:rPr>
          <w:t>подпунктом 10 пункта 2 статьи 39.10</w:t>
        </w:r>
      </w:hyperlink>
      <w:r w:rsidRPr="001E08DD">
        <w:rPr>
          <w:rFonts w:ascii="Times New Roman" w:hAnsi="Times New Roman" w:cs="Times New Roman"/>
          <w:color w:val="auto"/>
          <w:sz w:val="26"/>
          <w:szCs w:val="26"/>
        </w:rPr>
        <w:t xml:space="preserve"> ЗК РФ;</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7">
        <w:r w:rsidRPr="001E08DD">
          <w:rPr>
            <w:rStyle w:val="-"/>
            <w:rFonts w:ascii="Times New Roman" w:hAnsi="Times New Roman" w:cs="Times New Roman"/>
            <w:color w:val="auto"/>
            <w:sz w:val="26"/>
            <w:szCs w:val="26"/>
          </w:rPr>
          <w:t>пунктом 3 статьи 39.36</w:t>
        </w:r>
      </w:hyperlink>
      <w:r w:rsidRPr="001E08DD">
        <w:rPr>
          <w:rFonts w:ascii="Times New Roman" w:hAnsi="Times New Roman" w:cs="Times New Roman"/>
          <w:color w:val="auto"/>
          <w:sz w:val="26"/>
          <w:szCs w:val="26"/>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8">
        <w:r w:rsidRPr="001E08DD">
          <w:rPr>
            <w:rStyle w:val="-"/>
            <w:rFonts w:ascii="Times New Roman" w:hAnsi="Times New Roman" w:cs="Times New Roman"/>
            <w:color w:val="auto"/>
            <w:sz w:val="26"/>
            <w:szCs w:val="26"/>
          </w:rPr>
          <w:t>пунктом 19 статьи 39.11</w:t>
        </w:r>
      </w:hyperlink>
      <w:r w:rsidRPr="001E08DD">
        <w:rPr>
          <w:rFonts w:ascii="Times New Roman" w:hAnsi="Times New Roman" w:cs="Times New Roman"/>
          <w:color w:val="auto"/>
          <w:sz w:val="26"/>
          <w:szCs w:val="26"/>
        </w:rPr>
        <w:t xml:space="preserve"> Земельного кодекса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12) в отношении земельного участка, указанного в заявлении о его предоставлении, поступило предусмотренное </w:t>
      </w:r>
      <w:hyperlink r:id="rId49">
        <w:r w:rsidRPr="001E08DD">
          <w:rPr>
            <w:rStyle w:val="-"/>
            <w:rFonts w:ascii="Times New Roman" w:hAnsi="Times New Roman" w:cs="Times New Roman"/>
            <w:color w:val="auto"/>
            <w:sz w:val="26"/>
            <w:szCs w:val="26"/>
          </w:rPr>
          <w:t>подпунктом 6 пункта 4 статьи 39.11</w:t>
        </w:r>
      </w:hyperlink>
      <w:r w:rsidRPr="001E08DD">
        <w:rPr>
          <w:rFonts w:ascii="Times New Roman" w:hAnsi="Times New Roman" w:cs="Times New Roman"/>
          <w:color w:val="auto"/>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r w:rsidRPr="001E08DD">
          <w:rPr>
            <w:rStyle w:val="-"/>
            <w:rFonts w:ascii="Times New Roman" w:hAnsi="Times New Roman" w:cs="Times New Roman"/>
            <w:color w:val="auto"/>
            <w:sz w:val="26"/>
            <w:szCs w:val="26"/>
          </w:rPr>
          <w:t>подпунктом 4 пункта 4 статьи 39.11</w:t>
        </w:r>
      </w:hyperlink>
      <w:r w:rsidRPr="001E08DD">
        <w:rPr>
          <w:rFonts w:ascii="Times New Roman" w:hAnsi="Times New Roman" w:cs="Times New Roman"/>
          <w:color w:val="auto"/>
          <w:sz w:val="26"/>
          <w:szCs w:val="2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1">
        <w:r w:rsidRPr="001E08DD">
          <w:rPr>
            <w:rStyle w:val="-"/>
            <w:rFonts w:ascii="Times New Roman" w:hAnsi="Times New Roman" w:cs="Times New Roman"/>
            <w:color w:val="auto"/>
            <w:sz w:val="26"/>
            <w:szCs w:val="26"/>
          </w:rPr>
          <w:t>пунктом 8 статьи 39.11</w:t>
        </w:r>
      </w:hyperlink>
      <w:r w:rsidRPr="001E08DD">
        <w:rPr>
          <w:rFonts w:ascii="Times New Roman" w:hAnsi="Times New Roman" w:cs="Times New Roman"/>
          <w:color w:val="auto"/>
          <w:sz w:val="26"/>
          <w:szCs w:val="26"/>
        </w:rPr>
        <w:t xml:space="preserve"> Земельного кодекса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52">
        <w:r w:rsidRPr="001E08DD">
          <w:rPr>
            <w:rStyle w:val="-"/>
            <w:rFonts w:ascii="Times New Roman" w:hAnsi="Times New Roman" w:cs="Times New Roman"/>
            <w:color w:val="auto"/>
            <w:sz w:val="26"/>
            <w:szCs w:val="26"/>
          </w:rPr>
          <w:t>подпунктом 1 пункта 1 статьи 39.18</w:t>
        </w:r>
      </w:hyperlink>
      <w:r w:rsidRPr="001E08DD">
        <w:rPr>
          <w:rFonts w:ascii="Times New Roman" w:hAnsi="Times New Roman" w:cs="Times New Roman"/>
          <w:color w:val="auto"/>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18) предоставление земельного участка на заявленном виде прав не допускается;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19) в отношении земельного участка, указанного в заявлении о его предоставлении, не установлен вид разрешенного использования;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20) указанный в заявлении о предоставлении земельного участка земельный участок не отнесен к определенной категории земель;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957AA" w:rsidRPr="001E08DD" w:rsidRDefault="008957AA">
      <w:pPr>
        <w:spacing w:after="0" w:line="240" w:lineRule="auto"/>
        <w:ind w:firstLine="540"/>
        <w:jc w:val="both"/>
        <w:rPr>
          <w:rFonts w:ascii="Times New Roman" w:hAnsi="Times New Roman" w:cs="Times New Roman"/>
          <w:color w:val="auto"/>
        </w:rPr>
      </w:pPr>
      <w:r w:rsidRPr="001E08DD">
        <w:rPr>
          <w:rFonts w:ascii="Times New Roman" w:hAnsi="Times New Roman" w:cs="Times New Roman"/>
          <w:color w:val="auto"/>
          <w:sz w:val="26"/>
          <w:szCs w:val="26"/>
        </w:rPr>
        <w:t xml:space="preserve">23) границы земельного участка, указанного в заявлении о его предоставлении, подлежат уточнению в соответствии с Федеральным </w:t>
      </w:r>
      <w:hyperlink r:id="rId53">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"О государственной регистрации недвижимости";</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Решение об отказе в предоставлении земельного участка без проведения торгов принимается также при наличии хотя бы одного из следующих оснований:</w:t>
      </w:r>
    </w:p>
    <w:p w:rsidR="008957AA" w:rsidRPr="001E08DD" w:rsidRDefault="008957AA">
      <w:pPr>
        <w:spacing w:after="0" w:line="240" w:lineRule="auto"/>
        <w:ind w:firstLine="540"/>
        <w:jc w:val="both"/>
        <w:rPr>
          <w:rFonts w:ascii="Times New Roman" w:hAnsi="Times New Roman" w:cs="Times New Roman"/>
          <w:color w:val="auto"/>
        </w:rPr>
      </w:pPr>
      <w:r w:rsidRPr="001E08DD">
        <w:rPr>
          <w:rFonts w:ascii="Times New Roman" w:hAnsi="Times New Roman" w:cs="Times New Roman"/>
          <w:color w:val="auto"/>
          <w:sz w:val="26"/>
          <w:szCs w:val="26"/>
        </w:rPr>
        <w:t xml:space="preserve">1)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54">
        <w:r w:rsidRPr="001E08DD">
          <w:rPr>
            <w:rStyle w:val="-"/>
            <w:rFonts w:ascii="Times New Roman" w:hAnsi="Times New Roman" w:cs="Times New Roman"/>
            <w:color w:val="auto"/>
            <w:sz w:val="26"/>
            <w:szCs w:val="26"/>
          </w:rPr>
          <w:t>пунктом 5 части 1 статьи 1</w:t>
        </w:r>
      </w:hyperlink>
      <w:r w:rsidRPr="001E08DD">
        <w:rPr>
          <w:rFonts w:ascii="Times New Roman" w:hAnsi="Times New Roman" w:cs="Times New Roman"/>
          <w:color w:val="auto"/>
          <w:sz w:val="26"/>
          <w:szCs w:val="26"/>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4)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 расположение здания, сооружения частично за границами испрашиваемого земельного участка;</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6)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7)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957AA" w:rsidRPr="001E08DD" w:rsidRDefault="008957AA">
      <w:pPr>
        <w:spacing w:after="0" w:line="240" w:lineRule="auto"/>
        <w:ind w:firstLine="540"/>
        <w:jc w:val="both"/>
        <w:rPr>
          <w:rFonts w:ascii="Times New Roman" w:hAnsi="Times New Roman" w:cs="Times New Roman"/>
          <w:color w:val="auto"/>
        </w:rPr>
      </w:pPr>
      <w:r w:rsidRPr="001E08DD">
        <w:rPr>
          <w:rFonts w:ascii="Times New Roman" w:hAnsi="Times New Roman" w:cs="Times New Roman"/>
          <w:color w:val="auto"/>
          <w:sz w:val="26"/>
          <w:szCs w:val="26"/>
        </w:rPr>
        <w:t xml:space="preserve">8)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55">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56">
        <w:r w:rsidRPr="001E08DD">
          <w:rPr>
            <w:rStyle w:val="-"/>
            <w:rFonts w:ascii="Times New Roman" w:hAnsi="Times New Roman" w:cs="Times New Roman"/>
            <w:color w:val="auto"/>
            <w:sz w:val="26"/>
            <w:szCs w:val="26"/>
          </w:rPr>
          <w:t>Законом</w:t>
        </w:r>
      </w:hyperlink>
      <w:r w:rsidRPr="001E08DD">
        <w:rPr>
          <w:rFonts w:ascii="Times New Roman" w:hAnsi="Times New Roman" w:cs="Times New Roman"/>
          <w:color w:val="auto"/>
          <w:sz w:val="26"/>
          <w:szCs w:val="26"/>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9)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2.9. Размер и способы взимания с заявителя государственной пошлины или иной платы за предоставление муниципальной услуги.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Государственная пошлина и иная плата за предоставление муниципальной услуги не взимается.</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2.10. Максимальный срок ожидания в очереди при подаче заявления </w:t>
      </w:r>
      <w:r w:rsidRPr="001E08DD">
        <w:rPr>
          <w:rFonts w:ascii="Times New Roman" w:hAnsi="Times New Roman" w:cs="Times New Roman"/>
          <w:color w:val="auto"/>
          <w:sz w:val="26"/>
          <w:szCs w:val="26"/>
        </w:rPr>
        <w:br/>
        <w:t>о предоставлении муниципальной услуги и при получении результата предоставления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2.10.1. Время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2.10.2. Время ожидания при получении результатов предоставления муниципальной услуги - не более 15 минут.</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2.11. Срок и порядок регистрации заявления о предоставлении муниципальной услуги.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Прием заявлений производится уполномоченными сотрудниками АДМИНИСТРАЦИИ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поданные заявителем через МФЦ, в течение следующего рабочего дня после их поступления передаются для дальнейшей регистрации и обработки в АДМИНИСТРАЦИЮ.</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Заявление регистрируется ответственными сотрудниками АДМИНИСТРАЦИИ в течение одного рабочего дня с момента поступления заявления в АДМИНИСТРАЦИЮ.</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Дата регистрации заявления в АДМИНИСТРАЦИЮ является началом исчисления срока предоставления муниципальной услуги.</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При отсутствии оснований, предусмотренных </w:t>
      </w:r>
      <w:hyperlink r:id="rId57">
        <w:r w:rsidRPr="001E08DD">
          <w:rPr>
            <w:rStyle w:val="-"/>
            <w:rFonts w:ascii="Times New Roman" w:hAnsi="Times New Roman" w:cs="Times New Roman"/>
            <w:color w:val="auto"/>
            <w:sz w:val="26"/>
            <w:szCs w:val="26"/>
          </w:rPr>
          <w:t>пунктами 2.</w:t>
        </w:r>
      </w:hyperlink>
      <w:r w:rsidRPr="001E08DD">
        <w:rPr>
          <w:rFonts w:ascii="Times New Roman" w:hAnsi="Times New Roman" w:cs="Times New Roman"/>
          <w:color w:val="auto"/>
          <w:sz w:val="26"/>
          <w:szCs w:val="26"/>
        </w:rPr>
        <w:t xml:space="preserve">6, </w:t>
      </w:r>
      <w:hyperlink r:id="rId58">
        <w:r w:rsidRPr="001E08DD">
          <w:rPr>
            <w:rStyle w:val="-"/>
            <w:rFonts w:ascii="Times New Roman" w:hAnsi="Times New Roman" w:cs="Times New Roman"/>
            <w:color w:val="auto"/>
            <w:sz w:val="26"/>
            <w:szCs w:val="26"/>
          </w:rPr>
          <w:t>2.</w:t>
        </w:r>
      </w:hyperlink>
      <w:r w:rsidRPr="001E08DD">
        <w:rPr>
          <w:rFonts w:ascii="Times New Roman" w:hAnsi="Times New Roman" w:cs="Times New Roman"/>
          <w:color w:val="auto"/>
          <w:sz w:val="26"/>
          <w:szCs w:val="26"/>
        </w:rPr>
        <w:t xml:space="preserve">8, настоящего регламента, АДМИНИСТРАЦИЯ в течение тридцати дней с даты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9">
        <w:r w:rsidRPr="001E08DD">
          <w:rPr>
            <w:rStyle w:val="-"/>
            <w:rFonts w:ascii="Times New Roman" w:hAnsi="Times New Roman" w:cs="Times New Roman"/>
            <w:color w:val="auto"/>
            <w:sz w:val="26"/>
            <w:szCs w:val="26"/>
          </w:rPr>
          <w:t>статьей 39.18</w:t>
        </w:r>
      </w:hyperlink>
      <w:r w:rsidRPr="001E08DD">
        <w:rPr>
          <w:rFonts w:ascii="Times New Roman" w:hAnsi="Times New Roman" w:cs="Times New Roman"/>
          <w:color w:val="auto"/>
          <w:sz w:val="26"/>
          <w:szCs w:val="26"/>
        </w:rPr>
        <w:t xml:space="preserve"> Земельного кодекса Российской Федерации обеспечивает опубликование извещения о предоставлении земельного участка для указанных в заявлении целей (далее - извещение), а также на официальном сайте АДМИНИСТРАЦИИ в информационно-телекоммуникационной сети "Интернет".</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В извещении указываются: </w:t>
      </w:r>
    </w:p>
    <w:p w:rsidR="008957AA" w:rsidRPr="001E08DD" w:rsidRDefault="008957AA">
      <w:pPr>
        <w:spacing w:after="0" w:line="240" w:lineRule="auto"/>
        <w:ind w:firstLine="708"/>
        <w:jc w:val="both"/>
        <w:rPr>
          <w:rFonts w:ascii="Times New Roman" w:hAnsi="Times New Roman" w:cs="Times New Roman"/>
          <w:color w:val="auto"/>
          <w:sz w:val="24"/>
          <w:szCs w:val="24"/>
        </w:rPr>
      </w:pPr>
      <w:bookmarkStart w:id="5" w:name="Par3"/>
      <w:bookmarkEnd w:id="5"/>
      <w:r w:rsidRPr="001E08DD">
        <w:rPr>
          <w:rFonts w:ascii="Times New Roman" w:hAnsi="Times New Roman" w:cs="Times New Roman"/>
          <w:color w:val="auto"/>
          <w:sz w:val="26"/>
          <w:szCs w:val="26"/>
        </w:rPr>
        <w:t>1) информация о возможности предоставления земельного участка с указанием целей этого предоставления;</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3) адрес и способ подачи заявлений, указанных в </w:t>
      </w:r>
      <w:hyperlink w:anchor="Par3">
        <w:r w:rsidRPr="001E08DD">
          <w:rPr>
            <w:rStyle w:val="-"/>
            <w:rFonts w:ascii="Times New Roman" w:hAnsi="Times New Roman" w:cs="Times New Roman"/>
            <w:color w:val="auto"/>
            <w:sz w:val="26"/>
            <w:szCs w:val="26"/>
          </w:rPr>
          <w:t>подпункте 2</w:t>
        </w:r>
      </w:hyperlink>
      <w:r w:rsidRPr="001E08DD">
        <w:rPr>
          <w:rFonts w:ascii="Times New Roman" w:hAnsi="Times New Roman" w:cs="Times New Roman"/>
          <w:color w:val="auto"/>
          <w:sz w:val="26"/>
          <w:szCs w:val="26"/>
        </w:rPr>
        <w:t xml:space="preserve"> настоящего пункта;</w:t>
      </w:r>
    </w:p>
    <w:p w:rsidR="008957AA" w:rsidRPr="001E08DD" w:rsidRDefault="008957AA">
      <w:pPr>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 xml:space="preserve">4) дата окончания приема заявлений, указанных в </w:t>
      </w:r>
      <w:hyperlink w:anchor="Par3">
        <w:r w:rsidRPr="001E08DD">
          <w:rPr>
            <w:rStyle w:val="-"/>
            <w:rFonts w:ascii="Times New Roman" w:hAnsi="Times New Roman" w:cs="Times New Roman"/>
            <w:color w:val="auto"/>
            <w:sz w:val="26"/>
            <w:szCs w:val="26"/>
          </w:rPr>
          <w:t>подпункте 2</w:t>
        </w:r>
      </w:hyperlink>
      <w:r w:rsidRPr="001E08DD">
        <w:rPr>
          <w:rFonts w:ascii="Times New Roman" w:hAnsi="Times New Roman" w:cs="Times New Roman"/>
          <w:color w:val="auto"/>
          <w:sz w:val="26"/>
          <w:szCs w:val="26"/>
        </w:rPr>
        <w:t xml:space="preserve"> настоящего пункта;</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 адрес или иное описание местоположения земельного участка;</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6) кадастровый номер и площадь земельного участка в соответствии с данными государственного кадастра недвижимости.</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в течение тридцати дней со дня опубликования извещения о предоставлении земельного участка для указанных целей.</w:t>
      </w: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2.13. Показатели доступности и качества муниципальной услуги. Показателями доступности и качества муниципальной услуги являются: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а) своевременность и полнота предоставляемой информации о муниципальной услуге;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б) соблюдение сроков и последовательности выполнения всех административных процедур, предусмотренных настоящим Регламентом;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в) отсутствие обоснованных жалоб заявителей;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 обоснованность отказов в предоставлении муниципальной услуги.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2.14. Иные требования, в том числе учитывающие особенности предоставления муниципальной услуги через МФЦ.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АДМИНИСТРАЦИЯ при предоставлении муниципальной услуги осуществляет взаимодействие с МФЦ в соответствии с условиями заключенного соглашения;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На официальном сайте в информационно-телекоммуникационной сети "Интернет" и Едином портале государственных услуг заявителю предоставляется возможность копирования и заполнения в электронном виде формы заявления о предоставлении муниципальной услуги.</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3.1. Исчерпывающий перечень административных процедур по предоставлению муниципальной услуги. </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3.1.1. Предоставление муниципальной услуги включает в себя следующие административные процедуры: </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подача заявления в АДМИНИСТРАЦИЮ или МФЦ;</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регистрация поступившего заявления и передача его ответственному исполнителю АДМИНИСТРАЦИИ; </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экспертиза документов, представленных заявителем; </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подготовка проекта уведомления о возврате заявления заявителю по основаниям, установленным п. 2.7. Регламента; </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формирование необходимых запросов и осмотр приобретаемого земельного участка и расположенных на нем объектов; </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подписание уведомления о возврате заявления заявителю уполномоченным лицом АДМИНИСТРАЦИИ;</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подготовка проекта договора аренды земельного участка;</w:t>
      </w:r>
    </w:p>
    <w:p w:rsidR="008957AA" w:rsidRPr="001E08DD" w:rsidRDefault="008957AA">
      <w:pPr>
        <w:spacing w:after="0" w:line="240" w:lineRule="auto"/>
        <w:ind w:firstLine="708"/>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подготовка проекта решения об отказе в предоставлении земельного участка в форме постановления администрации Антоновского  сельского поселения;</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правовая экспертиза и подписание проекта договора аренды земельного участка или решения об отказе в предоставлении земельного участка;</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регистрация результата рассмотрения представленных заявителем документов;</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выдача или направление заявителю (его представителю) результата рассмотрения заявления. </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3.1.2. </w:t>
      </w:r>
      <w:hyperlink r:id="rId60">
        <w:r w:rsidRPr="001E08DD">
          <w:rPr>
            <w:rStyle w:val="-"/>
            <w:rFonts w:ascii="Times New Roman" w:hAnsi="Times New Roman" w:cs="Times New Roman"/>
            <w:color w:val="auto"/>
            <w:sz w:val="26"/>
            <w:szCs w:val="26"/>
          </w:rPr>
          <w:t>Блок-схема</w:t>
        </w:r>
      </w:hyperlink>
      <w:r w:rsidRPr="001E08DD">
        <w:rPr>
          <w:rFonts w:ascii="Times New Roman" w:hAnsi="Times New Roman" w:cs="Times New Roman"/>
          <w:color w:val="auto"/>
          <w:sz w:val="26"/>
          <w:szCs w:val="26"/>
        </w:rPr>
        <w:t xml:space="preserve"> предоставления муниципальной услуги приведена в Приложении № 3 к Регламенту.</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 Последовательность и сроки выполнения административных процедур.</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3.2.1. Подача заявления в АДМИНИСТРАЦИЮ или МФЦ.</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Основанием для начала административной процедуры является поступление заявления в АДМИНИСТРАЦИЮ или в МФЦ.</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Лицом, ответственным за выполнение административной процедуры является специалист АДМИНИСТРАЦИИ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Подача заявления при личном обращении.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Прием заявления от заявителя при личном обращении осуществляется специалистом АДМИНИСТРАЦИИ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1.3.1.- 1.3.2. настоящего регламента.</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Предварительно заявитель может получить консультацию специалиста АДМИНИСТРАЦИИ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Максимальное время ожидания приема специалистом – 15 минут.</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Максимальное время приема заявителя специалистом – 10 минут.</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Перечень необходимых документов и предъявляемые к ним требования представлены в пункте 2.5. Регламента.</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или специалиста МФЦ о его приеме.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МФЦ после получения заявления при личном приеме передает заявление с прилагаемыми документами, полученными от заявителя, в АДМИНИСТРАЦИЯ для регистрации не позднее 12 часов 00 минут дня, следующего за днем приема заявления от заявителя.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Прием заявления, поступившего по почте либо в форме электронного документа осуществляется специалистом АДМИНИСТРАЦИИ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Специалист АДМИНИСТРАЦИИ осуществляет прием заявления поступившего по почте в порядке общего делопроизводства.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МФЦ, передает заявление с прилагаемыми документами, полученные от заявителя по почте, в АДМИНИСТРАЦИЮ для регистрации не позднее 12 часов 00 минут дня, следующего за днем приема заявления от заявителя.</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Заявление в электронном виде должно быть представлено заявителем в АДМИНИСТРАЦИЮ или МФЦ одновременно с электронным образом документов, указанных в </w:t>
      </w:r>
      <w:hyperlink w:anchor="Par292">
        <w:r w:rsidRPr="001E08DD">
          <w:rPr>
            <w:rStyle w:val="-"/>
            <w:rFonts w:ascii="Times New Roman" w:hAnsi="Times New Roman" w:cs="Times New Roman"/>
            <w:color w:val="auto"/>
            <w:sz w:val="26"/>
            <w:szCs w:val="26"/>
          </w:rPr>
          <w:t>пункте 2.5.1</w:t>
        </w:r>
      </w:hyperlink>
      <w:r w:rsidRPr="001E08DD">
        <w:rPr>
          <w:rFonts w:ascii="Times New Roman" w:hAnsi="Times New Roman" w:cs="Times New Roman"/>
          <w:color w:val="auto"/>
          <w:sz w:val="26"/>
          <w:szCs w:val="26"/>
        </w:rPr>
        <w:t xml:space="preserve"> Регламента и в Приложении № 2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случае представления в АДМИНИСТРАЦИЮ заявления и прилагаемых к нему скан-копий документов в электронном виде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АДМИНИСТРАЦИЯ,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Сотрудники АДМИНИСТРАЦИИ не реже одного раза в течение рабочего дня проверяют поступление заявлений и скан-копий документов на электронную почту АДМИНИСТРАЦИИ.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Датой получения заявления АДМИНИСТРАЦИЕЙ в электронном виде считается дата, указанная в уведомлении о результате приема заявления.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3.2.2. Регистрация поступившего заявления и передача его ответственному исполнителю АДМИНИСТРАЦИИ.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Основанием для начала административной процедуры является прием заявления и прилагаемых к нему документов специалистом АДМИНИСТРАЦИЮ, осуществляющим прием заявлений на предоставление муниципальной услуги, одним из предусмотренных настоящим регламентом способов:</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при личном обращении заявителя в АДМИНИСТРАЦИЮ;</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через МФЦ, при личном обращении заявителя в АДМИНИСТРАЦИЮ;</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посредством почтового отправления в адрес АДМИНИСТРАЦИИ;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через МФЦ, при направлении заявления заявителем почтой в адрес МФЦ;</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с использованием информационно-телекоммуникационной сети «Интернет» в форме электронного документа.</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Максимальный срок исполнения данной административной процедуры – 1 (один) день с момента поступления документов в АДМИНИСТРАЦИЯ.</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3.2.3. Экспертиза документов, представленных заявителем.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Основанием для начала административной процедуры является получение ответственным исполнителем АДМИНИСТРАЦИИ заявления и документов, представленных заявителем для экспертизы.</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Максимальный срок выполнения данной административной процедуры – 3 (три) дня.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При наличии оснований, предусмотренных пунктом 2.7. Регламента ответственный исполнитель переходит к административной процедуре, предусмотренной пп. 3.2.4.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В случае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3.2.4. Подготовка проекта уведомления о возврате заявления заявителю по основаниям, установленным п. 2.7. Регламента.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2.7. Регламента.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Максимальный срок выполнения данного административного действия составляет 1 день.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3.2.5. Формирование необходимых запросов и осмотр приобретаемого земельного участка и расположенных на нем объектов.</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 АДМИНИСТРАЦИИ: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Антоновского сельского поселения, федеральные органы исполнительной власти, органы местного самоуправления;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обеспечивает получение ответов на все сформированные запросы;</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обеспечивает проведение осмотра испрашиваемого участка на предмет достоверности и полноты данных, отраженных в заявлении заявителя;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пп. 3.2.7. или пп. 3.2.8. настоящего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Максимальный срок выполнения соответствующих административных действий – 10 (десять) дней. </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3.2.6. Подписание уведомления о возврате заявления заявителю уполномоченным лицом АДМИНИСТРАЦИИ.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Основанием для начала административной процедуры является поступление должностному лицу АДМИНИСТРАЦИИ,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2.7. Регламента.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Должностное лицо АДМИНИСТРАЦИИ,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Максимальный срок выполнения данных административных действий не должен превышать 3 (три) дня.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Получение документов сотрудником АДМИНИСТРАЦИИ,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3.2.10. настоящего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3.2.7. Подготовка проекта договора аренды земельного участка.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Основанием для начала административной процедуры является поступление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Сотрудник АДМИНИСТРАЦИИ, назначенный ответственным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аренды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для подготовки проекта договора аренды земельного участка в трех экземплярах и сопроводительное письмо к нему.</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3.2.8. Подготовка проекта решения об отказе в предоставлении земельного участка в форме постановления администрации Антоновского сельского поселения.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Основанием для начала административной процедуры является поступление 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Сотрудник АДМИНИСТРАЦИИ,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2.8. настоящего регламента, выполняет подготовку проекта решения об отказе в предоставлении земельного участка, после чего передает решения, заявление и все полученные в ходе оказания муниципальной услуги документы для подготовки проекта постановления администрации Антоновского сельского поселения об отказе в предоставлении земельного участка или письма.</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3.2.9. Подписание проекта договора аренды земельного участка или решения об отказе в предоставлении земельного участка.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аренды в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xml:space="preserve">Ответственный исполнитель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 </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Должностное лицо, уполномоченное на подписание результатов муниципальной услуги, осуществляет подписание соответствующего документа.</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Максимальный срок выполнения данных административных действий не должен в общей сложности превышать 7 (семь) дней.</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3.2.10. Регистрация результата рассмотрения представленных заявителем документов.</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Основанием для начала административной процедуры является поступление в АДМИНИСТРАЦИИ в порядке общего делопроизводства одного из следующих документов:</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подписанного проекта договора аренды в трех экземплярах и сопроводительного письма к нему;</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решения об отказе в предоставлении земельного участка и сопроводительного письма к нему;</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заявления лица, обратившегося за получением муниципальной услуги с уведомлением о его возврате заявителю по основаниям, указанным в п. 2.7. настоящего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Максимальный срок исполнения данной административной процедуры – 1 (один) день с момента поступления документов.</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3.2.11. Выдача либо направление заявителю (его представителю) результата рассмотрения заявления.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Основанием для начала административной процедуры является регистрация в АДМИНИСТРАЦИИ результатов рассмотрения заявления на получение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Максимальный срок выполнения данного действия составляет 15 минут.</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Максимальный срок выполнения данного действия составляет 15 минут.</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случае подачи заявителем заявления о предоставлении муниципальной услуги через МФЦ сотрудник АДМИНИСТРАЦИИ,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Способ фиксации результата административной процедуры, в зависимости от способа ее исполнения: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Максимальный срок выполнения настоящей административной процедуры – 1 день.</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Сотрудник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3.2.12. Особенности взаимодействия АДМИНИСТРАЦИЯ с заявителем, обратившимся с заявлением о предоставлении земельного участка в аренду с множественностью лиц на стороне арендатора.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1. В течение тридцати дней со дня получения соответствующего заявления от одного из правообладателей здания, сооружения или помещений в них, когда имеются основания для заключения договора аренды с множественностью лиц на стороне арендатора, АДМИНИСТРАЦИЯ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2. В течение трех месяцев со дня представления в АДМИНИСТРАЦИЮ договора аренды земельного участка, подписанного в соответствии с </w:t>
      </w:r>
      <w:hyperlink r:id="rId61">
        <w:r w:rsidRPr="001E08DD">
          <w:rPr>
            <w:rStyle w:val="-"/>
            <w:rFonts w:ascii="Times New Roman" w:hAnsi="Times New Roman" w:cs="Times New Roman"/>
            <w:color w:val="auto"/>
            <w:sz w:val="26"/>
            <w:szCs w:val="26"/>
          </w:rPr>
          <w:t>пунктом 1</w:t>
        </w:r>
      </w:hyperlink>
      <w:r w:rsidRPr="001E08DD">
        <w:rPr>
          <w:rFonts w:ascii="Times New Roman" w:hAnsi="Times New Roman" w:cs="Times New Roman"/>
          <w:color w:val="auto"/>
          <w:sz w:val="26"/>
          <w:szCs w:val="26"/>
        </w:rPr>
        <w:t xml:space="preserve"> настоящего регламента арендаторами земельного участка, АДМИНИСТРАЦИЯ обязана обратиться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3. АДМИНИСТРАЦИЯ вправе обратиться в суд с иском о понуждении указанных в пунктах 2-4 статьи 39.20 ЗК РФ правообладателей здания, сооружения или помещений в них, расположенных на неделимом земельном участке,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4. Договор аренды неделимого участка (раздел которого невозможно осуществить без нарушений требований к образуемым или измененным земельным участкам) с множественностью лиц на стороне арендатора заключается с условием согласия сторон на вступление в этот договор иных правообладателей здания, сооружения или помещений в них.</w:t>
      </w:r>
    </w:p>
    <w:p w:rsidR="008957AA" w:rsidRPr="001E08DD" w:rsidRDefault="008957AA">
      <w:pPr>
        <w:keepNext/>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4. Формы контроля за исполнением настоящего административного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rPr>
      </w:pPr>
      <w:r w:rsidRPr="001E08DD">
        <w:rPr>
          <w:rFonts w:ascii="Times New Roman" w:hAnsi="Times New Roman" w:cs="Times New Roman"/>
          <w:color w:val="auto"/>
          <w:sz w:val="26"/>
          <w:szCs w:val="26"/>
        </w:rPr>
        <w:t xml:space="preserve">4.1. Текущий контроль за соблюдением последовательности действий, указанных в </w:t>
      </w:r>
      <w:hyperlink r:id="rId62">
        <w:r w:rsidRPr="001E08DD">
          <w:rPr>
            <w:rStyle w:val="-"/>
            <w:rFonts w:ascii="Times New Roman" w:hAnsi="Times New Roman" w:cs="Times New Roman"/>
            <w:color w:val="auto"/>
            <w:sz w:val="26"/>
            <w:szCs w:val="26"/>
          </w:rPr>
          <w:t>разделе 3</w:t>
        </w:r>
      </w:hyperlink>
      <w:r w:rsidRPr="001E08DD">
        <w:rPr>
          <w:rFonts w:ascii="Times New Roman" w:hAnsi="Times New Roman" w:cs="Times New Roman"/>
          <w:color w:val="auto"/>
          <w:sz w:val="26"/>
          <w:szCs w:val="26"/>
        </w:rPr>
        <w:t xml:space="preserve"> настоящего административного регламента, при предоставлении муниципальной услуги осуществляется главой Антоновского сельского поселения.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Проведение плановых проверок осуществляется в соответствии с утвержденным графиком, но не реже одного раза в год.</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ходе плановых и внеплановых проверок:</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проверяется соблюдение сроков и последовательности исполнения административных процедур,</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выявляются нарушения прав заявителей, недостатки, допущенные в ходе предоставления муниципальной услуги.</w:t>
      </w:r>
    </w:p>
    <w:p w:rsidR="008957AA" w:rsidRPr="001E08DD" w:rsidRDefault="008957AA">
      <w:pPr>
        <w:keepNext/>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4.6. Сообщение заявителя о нарушении предоставления муниципальной услуги должно содержать следующую информацию:</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фамилию, имя, отчество заявителя (наименование юридического лица), его место жительства или пребывания;</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суть нарушенных прав и законных интересов, противоправного решения, действия (бездействия);</w:t>
      </w:r>
    </w:p>
    <w:p w:rsidR="008957AA" w:rsidRPr="001E08DD" w:rsidRDefault="008957AA">
      <w:pPr>
        <w:suppressAutoHyphens/>
        <w:spacing w:after="0" w:line="240" w:lineRule="auto"/>
        <w:ind w:firstLine="709"/>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сведения о способе информирования заявителя о принятых мерах по результатам рассмотрения его сообщения.</w:t>
      </w: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 xml:space="preserve">5. Досудебный (внесудебный) порядок обжалования решений и действий (бездействия) администрации Антоновского сельского поселения, предоставляющей муниципальную услугу, а также должностных лиц. </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5.1. Заявитель имеет право на досудебное (внесудебное) обжалование решений, действий (бездействия) администрации, должностных лиц или служащих администрации, принятых (осуществленных) при предоставлении муниципальной услуги.</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Обжалование заявителями решений, действий (бездействия) администрации, должностных лиц и служащих администрации не лишает их права на обжалование указанных решений, действий (бездействия) в судебном порядке.</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5.2. Предмет досудебного (внесудебного) обжалования решений и действий (бездействия) администрации, должностного лица либо служащего администрации.</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Заявитель может обратиться с жалобой в том числе в следующих случаях:</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нарушения срока регистрации заявления о предоставлении муниципальной услуги;</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нарушения срока предоставления муниципальной услуги;</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для предоставления муниципальной услуги;</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для предоставления муниципальной услуги, у заявителя;</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требования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отказа Администрации, должностного лица либо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5.3. Общие требования к порядку подачи и рассмотрения жалобы.</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5.3.1. Жалоба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(www.gosuslugi), государственной информационной системы "Портал государственных и муниципальных услуг (функций) Волгоградской области" (http://uslugi.volganet.ru)", а также на личном приеме в Администрации согласно графику личного приема граждан.</w:t>
      </w:r>
    </w:p>
    <w:p w:rsidR="008957AA" w:rsidRPr="001E08DD" w:rsidRDefault="008957AA">
      <w:pPr>
        <w:spacing w:after="0" w:line="240" w:lineRule="auto"/>
        <w:ind w:firstLine="708"/>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Информация о порядке подачи жалобы размещается на информационных стендах Администрации, а также может быть сообщена заявителю в устной и/или письменной форме.</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5.3.2. Жалоба на действия (бездействие) Администрации, должностных лиц и государственных служащих Администрации, а также жалобы на решения, принятые председателем Администрации, подаются в Администрацию в письменной форме на бумажном носителе, в электронной форме, а также в форме устного обращения:</w:t>
      </w:r>
    </w:p>
    <w:p w:rsidR="008957AA" w:rsidRPr="001E08DD" w:rsidRDefault="008957AA">
      <w:pPr>
        <w:spacing w:after="0" w:line="240" w:lineRule="auto"/>
        <w:ind w:firstLine="540"/>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почтовый/юридический адрес: 404330, Волгоградская область, Октябрьский район, х. Антонов, ул. им. И.Т. Татаренко, 4.</w:t>
      </w:r>
    </w:p>
    <w:p w:rsidR="008957AA" w:rsidRPr="001E08DD" w:rsidRDefault="008957AA">
      <w:pPr>
        <w:spacing w:after="0" w:line="240" w:lineRule="auto"/>
        <w:ind w:firstLine="540"/>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телефон/факс: 8 (84475) 6-55-33;</w:t>
      </w:r>
    </w:p>
    <w:p w:rsidR="008957AA" w:rsidRPr="001E08DD" w:rsidRDefault="008957AA">
      <w:pPr>
        <w:spacing w:after="0" w:line="240" w:lineRule="auto"/>
        <w:ind w:firstLine="540"/>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 xml:space="preserve">адрес электронной почты: </w:t>
      </w:r>
      <w:r w:rsidRPr="001E08DD">
        <w:rPr>
          <w:rFonts w:ascii="Times New Roman" w:hAnsi="Times New Roman" w:cs="Times New Roman"/>
          <w:color w:val="auto"/>
          <w:sz w:val="26"/>
          <w:szCs w:val="26"/>
          <w:lang w:val="en-US"/>
        </w:rPr>
        <w:t>antonovskoepos</w:t>
      </w:r>
      <w:r w:rsidRPr="001E08DD">
        <w:rPr>
          <w:rFonts w:ascii="Times New Roman" w:hAnsi="Times New Roman" w:cs="Times New Roman"/>
          <w:color w:val="auto"/>
          <w:sz w:val="26"/>
          <w:szCs w:val="26"/>
        </w:rPr>
        <w:t>@</w:t>
      </w:r>
      <w:r w:rsidRPr="001E08DD">
        <w:rPr>
          <w:rFonts w:ascii="Times New Roman" w:hAnsi="Times New Roman" w:cs="Times New Roman"/>
          <w:color w:val="auto"/>
          <w:sz w:val="26"/>
          <w:szCs w:val="26"/>
          <w:lang w:val="en-US"/>
        </w:rPr>
        <w:t>mail</w:t>
      </w:r>
      <w:r w:rsidRPr="001E08DD">
        <w:rPr>
          <w:rFonts w:ascii="Times New Roman" w:hAnsi="Times New Roman" w:cs="Times New Roman"/>
          <w:color w:val="auto"/>
          <w:sz w:val="26"/>
          <w:szCs w:val="26"/>
        </w:rPr>
        <w:t>.</w:t>
      </w:r>
      <w:r w:rsidRPr="001E08DD">
        <w:rPr>
          <w:rFonts w:ascii="Times New Roman" w:hAnsi="Times New Roman" w:cs="Times New Roman"/>
          <w:color w:val="auto"/>
          <w:sz w:val="26"/>
          <w:szCs w:val="26"/>
          <w:lang w:val="en-US"/>
        </w:rPr>
        <w:t>ru</w:t>
      </w:r>
      <w:r w:rsidRPr="001E08DD">
        <w:rPr>
          <w:rFonts w:ascii="Times New Roman" w:hAnsi="Times New Roman" w:cs="Times New Roman"/>
          <w:color w:val="auto"/>
          <w:sz w:val="26"/>
          <w:szCs w:val="26"/>
        </w:rPr>
        <w:t>;</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адрес единого портала государственных и муниципальных услуг: http://www.gosuslugi.ru;</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адрес портала государственных и муниципальных услуг Волгоградской области: http://uslugi.volganet.ru.</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5.3.3. Жалоба должна содержать:</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наименование Администрации, сведения о должностном лице или государственном служащем Администрации, решения и действия (бездействие) которого обжалуются;</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сведения об обжалуемых решениях и действиях (бездействии) Администрации, должностного лица либо служащего Администрации;</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доводы, на основании которых заявитель не согласен с решением и действием (бездействием) Администрации, должностного лица либо служащего Администрации.</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Заявителем могут быть представлены документы либо их копии (при наличии), подтверждающие его доводы.</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5.5. По результатам рассмотрения жалобы Администрацией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иными нормативными правовыми актами, а также в иных формах, либо об отказе в удовлетворении жалобы.</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5.8. Исчерпывающий перечень случаев, в которых ответ на жалобу не дается:</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если в жалобе не указаны фамилия и (или) почтовый адрес заявителя, направившего жалобу, и по которому должен быть направлен ответ;</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Администрацию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случае если текст жалобы не поддается прочтению, ответ на жалобу не дается,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5.9. Заявитель вправе отозвать жалобу в любой момент до принятия решения по ней.</w:t>
      </w:r>
    </w:p>
    <w:p w:rsidR="008957AA" w:rsidRPr="001E08DD" w:rsidRDefault="008957AA">
      <w:pPr>
        <w:spacing w:after="0" w:line="240" w:lineRule="auto"/>
        <w:ind w:firstLine="540"/>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5.10. Заявитель вправе обжаловать решение по жалобе в судебном порядке.</w:t>
      </w: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ind w:firstLine="709"/>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 xml:space="preserve">                                                                         </w:t>
      </w: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ab/>
      </w:r>
    </w:p>
    <w:p w:rsidR="008957AA" w:rsidRPr="001E08DD" w:rsidRDefault="008957AA">
      <w:pPr>
        <w:suppressAutoHyphens/>
        <w:spacing w:after="0" w:line="240" w:lineRule="auto"/>
        <w:ind w:left="4956"/>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Приложение № 1 к Административному регламенту предоставления муниципальной услуги «Предоставление земельных участков, находящихся в муниципальной собственности Антоновского сельского поселения, в аренду без проведения торгов</w:t>
      </w:r>
    </w:p>
    <w:tbl>
      <w:tblPr>
        <w:tblW w:w="9354" w:type="dxa"/>
        <w:tblLook w:val="01E0"/>
      </w:tblPr>
      <w:tblGrid>
        <w:gridCol w:w="4567"/>
        <w:gridCol w:w="4787"/>
      </w:tblGrid>
      <w:tr w:rsidR="008957AA" w:rsidRPr="001E08DD">
        <w:trPr>
          <w:trHeight w:val="983"/>
        </w:trPr>
        <w:tc>
          <w:tcPr>
            <w:tcW w:w="4567" w:type="dxa"/>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4786" w:type="dxa"/>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В администрацию Антоновского сельского поселения</w:t>
            </w:r>
          </w:p>
        </w:tc>
      </w:tr>
    </w:tbl>
    <w:p w:rsidR="008957AA" w:rsidRPr="001E08DD" w:rsidRDefault="008957AA">
      <w:pPr>
        <w:keepNext/>
        <w:suppressAutoHyphens/>
        <w:spacing w:after="0" w:line="240" w:lineRule="auto"/>
        <w:jc w:val="center"/>
        <w:rPr>
          <w:rFonts w:ascii="Times New Roman" w:hAnsi="Times New Roman" w:cs="Times New Roman"/>
          <w:color w:val="auto"/>
          <w:sz w:val="28"/>
          <w:szCs w:val="28"/>
        </w:rPr>
      </w:pPr>
      <w:r w:rsidRPr="001E08DD">
        <w:rPr>
          <w:rFonts w:ascii="Times New Roman" w:hAnsi="Times New Roman" w:cs="Times New Roman"/>
          <w:color w:val="auto"/>
          <w:sz w:val="26"/>
          <w:szCs w:val="26"/>
        </w:rPr>
        <w:t>ЗАЯВЛЕНИЕ</w:t>
      </w:r>
    </w:p>
    <w:p w:rsidR="008957AA" w:rsidRPr="001E08DD" w:rsidRDefault="008957AA">
      <w:pPr>
        <w:keepNext/>
        <w:suppressAutoHyphens/>
        <w:spacing w:after="0" w:line="240" w:lineRule="auto"/>
        <w:jc w:val="center"/>
        <w:rPr>
          <w:rFonts w:ascii="Times New Roman" w:hAnsi="Times New Roman" w:cs="Times New Roman"/>
          <w:color w:val="auto"/>
          <w:sz w:val="28"/>
          <w:szCs w:val="28"/>
        </w:rPr>
      </w:pPr>
      <w:r w:rsidRPr="001E08DD">
        <w:rPr>
          <w:rFonts w:ascii="Times New Roman" w:hAnsi="Times New Roman" w:cs="Times New Roman"/>
          <w:color w:val="auto"/>
          <w:sz w:val="26"/>
          <w:szCs w:val="26"/>
        </w:rPr>
        <w:t>о предоставлении земельного участка в аренду без проведения торгов</w:t>
      </w:r>
    </w:p>
    <w:p w:rsidR="008957AA" w:rsidRPr="001E08DD" w:rsidRDefault="008957AA">
      <w:pPr>
        <w:keepNext/>
        <w:suppressAutoHyphens/>
        <w:spacing w:after="0" w:line="240" w:lineRule="auto"/>
        <w:jc w:val="center"/>
        <w:rPr>
          <w:rFonts w:ascii="Times New Roman" w:hAnsi="Times New Roman" w:cs="Times New Roman"/>
          <w:color w:val="auto"/>
          <w:sz w:val="26"/>
          <w:szCs w:val="26"/>
        </w:rPr>
      </w:pPr>
    </w:p>
    <w:p w:rsidR="008957AA" w:rsidRPr="001E08DD" w:rsidRDefault="008957AA">
      <w:pPr>
        <w:keepNext/>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1.</w:t>
      </w:r>
      <w:r w:rsidRPr="001E08DD">
        <w:rPr>
          <w:rFonts w:ascii="Times New Roman" w:eastAsia="Arial Unicode MS" w:hAnsi="Arial Unicode MS" w:cs="Times New Roman" w:hint="eastAsia"/>
          <w:color w:val="auto"/>
          <w:sz w:val="26"/>
          <w:szCs w:val="26"/>
        </w:rPr>
        <w:t>​</w:t>
      </w:r>
      <w:r w:rsidRPr="001E08DD">
        <w:rPr>
          <w:rFonts w:ascii="Times New Roman" w:hAnsi="Times New Roman" w:cs="Times New Roman"/>
          <w:color w:val="auto"/>
          <w:sz w:val="26"/>
          <w:szCs w:val="26"/>
        </w:rPr>
        <w:t> Фамилия, имя, отчество, место жительства заявителя и реквизиты документа, удостоверяющего личность заявителя (для гражданина):</w:t>
      </w: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________________________________________________________________________________</w:t>
      </w: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________________________________________________________________________________</w:t>
      </w:r>
    </w:p>
    <w:p w:rsidR="008957AA" w:rsidRPr="001E08DD" w:rsidRDefault="008957AA">
      <w:pPr>
        <w:keepNext/>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_____________________________________________________________________________________________________________________________________________________________________________________________________________________________________________</w:t>
      </w:r>
    </w:p>
    <w:p w:rsidR="008957AA" w:rsidRPr="001E08DD" w:rsidRDefault="008957AA">
      <w:pPr>
        <w:keepNext/>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3. Кадастровый номер испрашиваемого земельного участка: ________________________________________________________________________________</w:t>
      </w:r>
    </w:p>
    <w:p w:rsidR="008957AA" w:rsidRPr="001E08DD" w:rsidRDefault="008957AA">
      <w:pPr>
        <w:keepNext/>
        <w:suppressAutoHyphens/>
        <w:spacing w:after="0" w:line="240" w:lineRule="auto"/>
        <w:ind w:firstLine="708"/>
        <w:jc w:val="both"/>
        <w:rPr>
          <w:rFonts w:ascii="Times New Roman" w:hAnsi="Times New Roman" w:cs="Times New Roman"/>
          <w:color w:val="auto"/>
        </w:rPr>
      </w:pPr>
      <w:r w:rsidRPr="001E08DD">
        <w:rPr>
          <w:rFonts w:ascii="Times New Roman" w:hAnsi="Times New Roman" w:cs="Times New Roman"/>
          <w:color w:val="auto"/>
          <w:sz w:val="26"/>
          <w:szCs w:val="26"/>
        </w:rPr>
        <w:t>4. Основание предоставления земельного участка без проведения торгов из числа предусмотренных </w:t>
      </w:r>
      <w:hyperlink r:id="rId63">
        <w:r w:rsidRPr="001E08DD">
          <w:rPr>
            <w:rStyle w:val="-"/>
            <w:rFonts w:ascii="Times New Roman" w:hAnsi="Times New Roman" w:cs="Times New Roman"/>
            <w:color w:val="auto"/>
            <w:sz w:val="26"/>
            <w:szCs w:val="26"/>
          </w:rPr>
          <w:t>пунктами 2, 3, 4, 5 статьи 396</w:t>
        </w:r>
      </w:hyperlink>
      <w:r w:rsidRPr="001E08DD">
        <w:rPr>
          <w:rFonts w:ascii="Times New Roman" w:hAnsi="Times New Roman" w:cs="Times New Roman"/>
          <w:color w:val="auto"/>
          <w:sz w:val="26"/>
          <w:szCs w:val="26"/>
        </w:rPr>
        <w:t> Земельного кодекса Российской Федерации оснований: ________________________________________________________________________________</w:t>
      </w: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957AA" w:rsidRPr="001E08DD" w:rsidRDefault="008957AA">
      <w:pPr>
        <w:keepNext/>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________________________________________________________________________________________________________________________________________________________________</w:t>
      </w:r>
    </w:p>
    <w:p w:rsidR="008957AA" w:rsidRPr="001E08DD" w:rsidRDefault="008957AA">
      <w:pPr>
        <w:keepNext/>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6. Цель использования земельного участка: ________________________________________________________________________________________________________________________________________________________________</w:t>
      </w:r>
    </w:p>
    <w:p w:rsidR="008957AA" w:rsidRPr="001E08DD" w:rsidRDefault="008957AA">
      <w:pPr>
        <w:keepNext/>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w:t>
      </w:r>
    </w:p>
    <w:p w:rsidR="008957AA" w:rsidRPr="001E08DD" w:rsidRDefault="008957AA">
      <w:pPr>
        <w:keepNext/>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_______________________________________________________________________________;</w:t>
      </w:r>
    </w:p>
    <w:p w:rsidR="008957AA" w:rsidRPr="001E08DD" w:rsidRDefault="008957AA">
      <w:pPr>
        <w:keepNext/>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9. Почтовый адрес и (или) адрес электронной почты для связи с заявителем: ________________________________________________________________________________________________________________________________________________________________</w:t>
      </w:r>
    </w:p>
    <w:p w:rsidR="008957AA" w:rsidRPr="001E08DD" w:rsidRDefault="008957AA">
      <w:pPr>
        <w:keepNext/>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Срок предоставления в аренду земельного участка: с ___.__.20__ по ___.__.20__ (включительно) согласно п. 8 ст. 39.8 Земельного кодекса Российской Федерации.</w:t>
      </w: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Иные сведения: _________________________________________________________________</w:t>
      </w: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Способ получения результата предоставления услуги:</w:t>
      </w: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(поставить соответствующую отметку):</w:t>
      </w:r>
    </w:p>
    <w:tbl>
      <w:tblPr>
        <w:tblW w:w="9098" w:type="dxa"/>
        <w:tblInd w:w="-14" w:type="dxa"/>
        <w:tblBorders>
          <w:top w:val="single" w:sz="6" w:space="0" w:color="A9A9A9"/>
          <w:left w:val="single" w:sz="6" w:space="0" w:color="A9A9A9"/>
          <w:bottom w:val="single" w:sz="6" w:space="0" w:color="A9A9A9"/>
          <w:right w:val="single" w:sz="6" w:space="0" w:color="A9A9A9"/>
          <w:insideH w:val="single" w:sz="6" w:space="0" w:color="A9A9A9"/>
          <w:insideV w:val="single" w:sz="6" w:space="0" w:color="A9A9A9"/>
        </w:tblBorders>
        <w:tblCellMar>
          <w:top w:w="15" w:type="dxa"/>
          <w:left w:w="-7" w:type="dxa"/>
          <w:bottom w:w="15" w:type="dxa"/>
          <w:right w:w="15" w:type="dxa"/>
        </w:tblCellMar>
        <w:tblLook w:val="00A0"/>
      </w:tblPr>
      <w:tblGrid>
        <w:gridCol w:w="360"/>
        <w:gridCol w:w="8738"/>
      </w:tblGrid>
      <w:tr w:rsidR="008957AA" w:rsidRPr="001E08DD">
        <w:tc>
          <w:tcPr>
            <w:tcW w:w="360" w:type="dxa"/>
            <w:shd w:val="clear" w:color="auto" w:fill="FFFFFF"/>
            <w:tcMar>
              <w:left w:w="-7" w:type="dxa"/>
            </w:tcMar>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8737" w:type="dxa"/>
            <w:shd w:val="clear" w:color="auto" w:fill="FFFFFF"/>
            <w:tcMar>
              <w:left w:w="-7" w:type="dxa"/>
            </w:tcMar>
            <w:vAlign w:val="center"/>
          </w:tcPr>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почтовым отправлением с уведомлением;</w:t>
            </w:r>
          </w:p>
        </w:tc>
      </w:tr>
      <w:tr w:rsidR="008957AA" w:rsidRPr="001E08DD">
        <w:tc>
          <w:tcPr>
            <w:tcW w:w="360" w:type="dxa"/>
            <w:shd w:val="clear" w:color="auto" w:fill="FFFFFF"/>
            <w:tcMar>
              <w:left w:w="-7" w:type="dxa"/>
            </w:tcMar>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8737" w:type="dxa"/>
            <w:shd w:val="clear" w:color="auto" w:fill="FFFFFF"/>
            <w:tcMar>
              <w:left w:w="-7" w:type="dxa"/>
            </w:tcMar>
            <w:vAlign w:val="center"/>
          </w:tcPr>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через МФЦ;</w:t>
            </w:r>
          </w:p>
        </w:tc>
      </w:tr>
      <w:tr w:rsidR="008957AA" w:rsidRPr="001E08DD">
        <w:tc>
          <w:tcPr>
            <w:tcW w:w="360" w:type="dxa"/>
            <w:shd w:val="clear" w:color="auto" w:fill="FFFFFF"/>
            <w:tcMar>
              <w:left w:w="-7" w:type="dxa"/>
            </w:tcMar>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8737" w:type="dxa"/>
            <w:shd w:val="clear" w:color="auto" w:fill="FFFFFF"/>
            <w:tcMar>
              <w:left w:w="-7" w:type="dxa"/>
            </w:tcMar>
            <w:vAlign w:val="center"/>
          </w:tcPr>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лично.</w:t>
            </w:r>
          </w:p>
        </w:tc>
      </w:tr>
    </w:tbl>
    <w:p w:rsidR="008957AA" w:rsidRPr="001E08DD" w:rsidRDefault="008957AA">
      <w:pPr>
        <w:suppressAutoHyphens/>
        <w:spacing w:after="0" w:line="240" w:lineRule="auto"/>
        <w:ind w:firstLine="708"/>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Прилагаемые к заявлению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8957AA" w:rsidRPr="001E08DD" w:rsidRDefault="008957AA">
      <w:pPr>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1.__________________________________________________________________________</w:t>
      </w:r>
    </w:p>
    <w:p w:rsidR="008957AA" w:rsidRPr="001E08DD" w:rsidRDefault="008957AA">
      <w:pPr>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2.__________________________________________________________________________</w:t>
      </w:r>
    </w:p>
    <w:p w:rsidR="008957AA" w:rsidRPr="001E08DD" w:rsidRDefault="008957AA">
      <w:pPr>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3.__________________________________________________________________________</w:t>
      </w:r>
    </w:p>
    <w:p w:rsidR="008957AA" w:rsidRPr="001E08DD" w:rsidRDefault="008957AA">
      <w:pPr>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4.__________________________________________________________________________</w:t>
      </w:r>
    </w:p>
    <w:p w:rsidR="008957AA" w:rsidRPr="001E08DD" w:rsidRDefault="008957AA">
      <w:pPr>
        <w:suppressAutoHyphens/>
        <w:spacing w:after="0" w:line="240" w:lineRule="auto"/>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5.__________________________________________________________________________Заявитель:________________________________________________________________________________(подпись заявителя)</w:t>
      </w:r>
    </w:p>
    <w:tbl>
      <w:tblPr>
        <w:tblW w:w="9354" w:type="dxa"/>
        <w:tblCellMar>
          <w:top w:w="15" w:type="dxa"/>
          <w:left w:w="15" w:type="dxa"/>
          <w:bottom w:w="15" w:type="dxa"/>
          <w:right w:w="15" w:type="dxa"/>
        </w:tblCellMar>
        <w:tblLook w:val="00A0"/>
      </w:tblPr>
      <w:tblGrid>
        <w:gridCol w:w="390"/>
        <w:gridCol w:w="772"/>
        <w:gridCol w:w="408"/>
        <w:gridCol w:w="1444"/>
        <w:gridCol w:w="551"/>
        <w:gridCol w:w="528"/>
        <w:gridCol w:w="5261"/>
      </w:tblGrid>
      <w:tr w:rsidR="008957AA" w:rsidRPr="001E08DD">
        <w:tc>
          <w:tcPr>
            <w:tcW w:w="390"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w:t>
            </w:r>
          </w:p>
        </w:tc>
        <w:tc>
          <w:tcPr>
            <w:tcW w:w="772" w:type="dxa"/>
            <w:tcBorders>
              <w:bottom w:val="single" w:sz="6" w:space="0" w:color="000001"/>
            </w:tcBorders>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408"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w:t>
            </w:r>
          </w:p>
        </w:tc>
        <w:tc>
          <w:tcPr>
            <w:tcW w:w="1442" w:type="dxa"/>
            <w:tcBorders>
              <w:bottom w:val="single" w:sz="6" w:space="0" w:color="000001"/>
            </w:tcBorders>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551"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20</w:t>
            </w:r>
          </w:p>
        </w:tc>
        <w:tc>
          <w:tcPr>
            <w:tcW w:w="528" w:type="dxa"/>
            <w:tcBorders>
              <w:bottom w:val="single" w:sz="6" w:space="0" w:color="000001"/>
            </w:tcBorders>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5262"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c>
          <w:tcPr>
            <w:tcW w:w="390"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2624" w:type="dxa"/>
            <w:gridSpan w:val="3"/>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079" w:type="dxa"/>
            <w:gridSpan w:val="2"/>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5260"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М.П.</w:t>
            </w:r>
          </w:p>
        </w:tc>
      </w:tr>
    </w:tbl>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Представитель заявителя:</w:t>
      </w:r>
    </w:p>
    <w:tbl>
      <w:tblPr>
        <w:tblW w:w="9354" w:type="dxa"/>
        <w:tblBorders>
          <w:bottom w:val="single" w:sz="6" w:space="0" w:color="000001"/>
          <w:insideH w:val="single" w:sz="6" w:space="0" w:color="000001"/>
        </w:tblBorders>
        <w:tblCellMar>
          <w:top w:w="15" w:type="dxa"/>
          <w:left w:w="15" w:type="dxa"/>
          <w:bottom w:w="15" w:type="dxa"/>
          <w:right w:w="15" w:type="dxa"/>
        </w:tblCellMar>
        <w:tblLook w:val="00A0"/>
      </w:tblPr>
      <w:tblGrid>
        <w:gridCol w:w="776"/>
        <w:gridCol w:w="2655"/>
        <w:gridCol w:w="2245"/>
        <w:gridCol w:w="3678"/>
      </w:tblGrid>
      <w:tr w:rsidR="008957AA" w:rsidRPr="001E08DD">
        <w:trPr>
          <w:trHeight w:hRule="exact" w:val="23"/>
        </w:trPr>
        <w:tc>
          <w:tcPr>
            <w:tcW w:w="3431" w:type="dxa"/>
            <w:gridSpan w:val="2"/>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2245"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678"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c>
          <w:tcPr>
            <w:tcW w:w="9354" w:type="dxa"/>
            <w:gridSpan w:val="4"/>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(Ф.И.О. представителя заявителя, контактный телефон)</w:t>
            </w:r>
          </w:p>
        </w:tc>
      </w:tr>
      <w:tr w:rsidR="008957AA" w:rsidRPr="001E08DD">
        <w:trPr>
          <w:trHeight w:hRule="exact" w:val="23"/>
        </w:trPr>
        <w:tc>
          <w:tcPr>
            <w:tcW w:w="9354" w:type="dxa"/>
            <w:gridSpan w:val="4"/>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trHeight w:hRule="exact" w:val="23"/>
        </w:trPr>
        <w:tc>
          <w:tcPr>
            <w:tcW w:w="776"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8578" w:type="dxa"/>
            <w:gridSpan w:val="3"/>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c>
          <w:tcPr>
            <w:tcW w:w="776" w:type="dxa"/>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8578" w:type="dxa"/>
            <w:gridSpan w:val="3"/>
            <w:shd w:val="clear" w:color="auto" w:fill="FFFFFF"/>
            <w:vAlign w:val="center"/>
          </w:tcPr>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(подпись представителя заявителя)</w:t>
            </w:r>
          </w:p>
        </w:tc>
      </w:tr>
    </w:tbl>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"__"__________ 20_____ г. М.П.(для юридического лица)</w:t>
      </w: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Пункты 1-9 обязательны для заполнения</w: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left="4248"/>
        <w:jc w:val="both"/>
        <w:rPr>
          <w:rFonts w:ascii="Times New Roman" w:hAnsi="Times New Roman" w:cs="Times New Roman"/>
          <w:color w:val="auto"/>
          <w:sz w:val="26"/>
          <w:szCs w:val="26"/>
        </w:rPr>
      </w:pPr>
      <w:r w:rsidRPr="001E08DD">
        <w:rPr>
          <w:rFonts w:ascii="Times New Roman" w:hAnsi="Times New Roman" w:cs="Times New Roman"/>
          <w:color w:val="auto"/>
          <w:sz w:val="26"/>
          <w:szCs w:val="26"/>
        </w:rPr>
        <w:t>Приложение № 2 к Административному регламенту предоставления муниципальной услуги «Предоставление земельных участков, находящихся в муниципальной собственности Антоновского сельского поселения, в аренду без проведения торгов»</w: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center"/>
        <w:rPr>
          <w:rFonts w:ascii="Times New Roman" w:hAnsi="Times New Roman" w:cs="Times New Roman"/>
          <w:color w:val="auto"/>
          <w:sz w:val="28"/>
          <w:szCs w:val="28"/>
        </w:rPr>
      </w:pPr>
      <w:r w:rsidRPr="001E08DD">
        <w:rPr>
          <w:rFonts w:ascii="Times New Roman" w:hAnsi="Times New Roman" w:cs="Times New Roman"/>
          <w:color w:val="auto"/>
          <w:sz w:val="26"/>
          <w:szCs w:val="26"/>
        </w:rPr>
        <w:t>ПЕРЕЧЕНЬ</w:t>
      </w:r>
    </w:p>
    <w:p w:rsidR="008957AA" w:rsidRPr="001E08DD" w:rsidRDefault="008957AA">
      <w:pPr>
        <w:keepNext/>
        <w:suppressAutoHyphens/>
        <w:spacing w:after="0" w:line="240" w:lineRule="auto"/>
        <w:jc w:val="center"/>
        <w:rPr>
          <w:rFonts w:ascii="Times New Roman" w:hAnsi="Times New Roman" w:cs="Times New Roman"/>
          <w:color w:val="auto"/>
          <w:sz w:val="28"/>
          <w:szCs w:val="28"/>
        </w:rPr>
      </w:pPr>
      <w:r w:rsidRPr="001E08DD">
        <w:rPr>
          <w:rFonts w:ascii="Times New Roman" w:hAnsi="Times New Roman" w:cs="Times New Roman"/>
          <w:color w:val="auto"/>
          <w:sz w:val="26"/>
          <w:szCs w:val="26"/>
        </w:rPr>
        <w:t>ДОКУМЕНТОВ, ПОДТВЕРЖДАЮЩИХ ПРАВО ЗАЯВИТЕЛЯ НА ПРИОБРЕТЕНИЕ ЗЕМЕЛЬНОГО УЧАСТКА В АРЕНДУ БЕЗ ПРОВЕДЕНИЯ ТОРГОВ</w:t>
      </w:r>
    </w:p>
    <w:p w:rsidR="008957AA" w:rsidRPr="001E08DD" w:rsidRDefault="008957AA">
      <w:pPr>
        <w:suppressAutoHyphens/>
        <w:spacing w:after="0" w:line="240" w:lineRule="auto"/>
        <w:jc w:val="center"/>
        <w:rPr>
          <w:rFonts w:ascii="Times New Roman" w:hAnsi="Times New Roman" w:cs="Times New Roman"/>
          <w:color w:val="auto"/>
          <w:sz w:val="26"/>
          <w:szCs w:val="26"/>
        </w:rPr>
      </w:pPr>
    </w:p>
    <w:p w:rsidR="008957AA" w:rsidRPr="001E08DD" w:rsidRDefault="008957AA">
      <w:pPr>
        <w:suppressAutoHyphens/>
        <w:spacing w:after="0" w:line="240" w:lineRule="auto"/>
        <w:jc w:val="both"/>
        <w:rPr>
          <w:rFonts w:ascii="Times New Roman" w:hAnsi="Times New Roman" w:cs="Times New Roman"/>
          <w:color w:val="auto"/>
          <w:sz w:val="26"/>
          <w:szCs w:val="26"/>
        </w:rPr>
      </w:pPr>
    </w:p>
    <w:tbl>
      <w:tblPr>
        <w:tblW w:w="93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tblPr>
      <w:tblGrid>
        <w:gridCol w:w="1531"/>
        <w:gridCol w:w="1531"/>
        <w:gridCol w:w="2201"/>
        <w:gridCol w:w="2201"/>
        <w:gridCol w:w="1999"/>
      </w:tblGrid>
      <w:tr w:rsidR="008957AA" w:rsidRPr="001E08DD">
        <w:trPr>
          <w:jc w:val="center"/>
        </w:trPr>
        <w:tc>
          <w:tcPr>
            <w:tcW w:w="1278" w:type="dxa"/>
            <w:tcMar>
              <w:left w:w="47" w:type="dxa"/>
            </w:tcMar>
          </w:tcPr>
          <w:p w:rsidR="008957AA" w:rsidRPr="001E08DD" w:rsidRDefault="008957AA">
            <w:pPr>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Основание предоставления земельного участка без проведения торгов</w:t>
            </w:r>
          </w:p>
        </w:tc>
        <w:tc>
          <w:tcPr>
            <w:tcW w:w="1136" w:type="dxa"/>
            <w:tcMar>
              <w:left w:w="47" w:type="dxa"/>
            </w:tcMar>
          </w:tcPr>
          <w:p w:rsidR="008957AA" w:rsidRPr="001E08DD" w:rsidRDefault="008957AA">
            <w:pPr>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Вид права, на котором осуществляется предоставление земельного участка бесплатно или за плату</w:t>
            </w:r>
          </w:p>
        </w:tc>
        <w:tc>
          <w:tcPr>
            <w:tcW w:w="1276" w:type="dxa"/>
            <w:tcMar>
              <w:left w:w="47" w:type="dxa"/>
            </w:tcMar>
          </w:tcPr>
          <w:p w:rsidR="008957AA" w:rsidRPr="001E08DD" w:rsidRDefault="008957AA">
            <w:pPr>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Заявитель</w:t>
            </w:r>
          </w:p>
        </w:tc>
        <w:tc>
          <w:tcPr>
            <w:tcW w:w="1701" w:type="dxa"/>
            <w:tcMar>
              <w:left w:w="47" w:type="dxa"/>
            </w:tcMar>
          </w:tcPr>
          <w:p w:rsidR="008957AA" w:rsidRPr="001E08DD" w:rsidRDefault="008957AA">
            <w:pPr>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w:t>
            </w:r>
          </w:p>
        </w:tc>
        <w:tc>
          <w:tcPr>
            <w:tcW w:w="3965" w:type="dxa"/>
            <w:tcMar>
              <w:left w:w="47" w:type="dxa"/>
            </w:tcMar>
          </w:tcPr>
          <w:p w:rsidR="008957AA" w:rsidRPr="001E08DD" w:rsidRDefault="008957AA">
            <w:pPr>
              <w:suppressAutoHyphens/>
              <w:spacing w:after="0" w:line="240" w:lineRule="auto"/>
              <w:jc w:val="both"/>
              <w:rPr>
                <w:rFonts w:ascii="Times New Roman" w:hAnsi="Times New Roman" w:cs="Times New Roman"/>
                <w:color w:val="auto"/>
              </w:rPr>
            </w:pPr>
            <w:r w:rsidRPr="001E08DD">
              <w:rPr>
                <w:rFonts w:ascii="Times New Roman" w:hAnsi="Times New Roman" w:cs="Times New Roman"/>
                <w:color w:val="auto"/>
                <w:sz w:val="26"/>
                <w:szCs w:val="26"/>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64">
              <w:r w:rsidRPr="001E08DD">
                <w:rPr>
                  <w:rStyle w:val="-"/>
                  <w:rFonts w:ascii="Times New Roman" w:hAnsi="Times New Roman" w:cs="Times New Roman"/>
                  <w:color w:val="auto"/>
                  <w:sz w:val="26"/>
                  <w:szCs w:val="26"/>
                </w:rPr>
                <w:t>&lt;1&gt;</w:t>
              </w:r>
            </w:hyperlink>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65">
              <w:r w:rsidRPr="001E08DD">
                <w:rPr>
                  <w:rStyle w:val="-"/>
                  <w:rFonts w:ascii="Times New Roman" w:hAnsi="Times New Roman" w:cs="Times New Roman"/>
                  <w:color w:val="auto"/>
                  <w:sz w:val="26"/>
                  <w:szCs w:val="26"/>
                </w:rPr>
                <w:t>Подпункт 1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Определяется в соответствии с указом или распоряжением Президента Российской Федерации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Указ или распоряжение Президента Российской Федерации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Распоряжение Правительства Российской Федерации</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66">
              <w:r w:rsidRPr="001E08DD">
                <w:rPr>
                  <w:rStyle w:val="-"/>
                  <w:rFonts w:ascii="Times New Roman" w:hAnsi="Times New Roman" w:cs="Times New Roman"/>
                  <w:color w:val="auto"/>
                  <w:sz w:val="26"/>
                  <w:szCs w:val="26"/>
                </w:rPr>
                <w:t>Подпункт 2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Распоряжение высшего должностного лица субъекта Российской Федерации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67">
              <w:r w:rsidRPr="001E08DD">
                <w:rPr>
                  <w:rStyle w:val="-"/>
                  <w:rFonts w:ascii="Times New Roman" w:hAnsi="Times New Roman" w:cs="Times New Roman"/>
                  <w:color w:val="auto"/>
                  <w:sz w:val="26"/>
                  <w:szCs w:val="26"/>
                </w:rPr>
                <w:t>Подпункт 3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соглашение или иной документ, предусматривающий выполнение международных обязательств</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68">
              <w:r w:rsidRPr="001E08DD">
                <w:rPr>
                  <w:rStyle w:val="-"/>
                  <w:rFonts w:ascii="Times New Roman" w:hAnsi="Times New Roman" w:cs="Times New Roman"/>
                  <w:color w:val="auto"/>
                  <w:sz w:val="26"/>
                  <w:szCs w:val="26"/>
                </w:rPr>
                <w:t>Подпункт 4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w:t>
            </w:r>
          </w:p>
        </w:tc>
        <w:tc>
          <w:tcPr>
            <w:tcW w:w="1701"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выполнения международных обязательств</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69">
              <w:r w:rsidRPr="001E08DD">
                <w:rPr>
                  <w:rStyle w:val="-"/>
                  <w:rFonts w:ascii="Times New Roman" w:hAnsi="Times New Roman" w:cs="Times New Roman"/>
                  <w:color w:val="auto"/>
                  <w:sz w:val="26"/>
                  <w:szCs w:val="26"/>
                </w:rPr>
                <w:t>Подпункт 4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r w:rsidRPr="001E08DD">
              <w:rPr>
                <w:rFonts w:ascii="Times New Roman" w:hAnsi="Times New Roman" w:cs="Times New Roman"/>
                <w:color w:val="auto"/>
                <w:sz w:val="26"/>
                <w:szCs w:val="26"/>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70">
              <w:r w:rsidRPr="001E08DD">
                <w:rPr>
                  <w:rStyle w:val="-"/>
                  <w:rFonts w:ascii="Times New Roman" w:hAnsi="Times New Roman" w:cs="Times New Roman"/>
                  <w:color w:val="auto"/>
                  <w:sz w:val="26"/>
                  <w:szCs w:val="26"/>
                </w:rPr>
                <w:t>закона</w:t>
              </w:r>
            </w:hyperlink>
            <w:r w:rsidRPr="001E08DD">
              <w:rPr>
                <w:rFonts w:ascii="Times New Roman" w:hAnsi="Times New Roman" w:cs="Times New Roman"/>
                <w:color w:val="auto"/>
                <w:sz w:val="26"/>
                <w:szCs w:val="26"/>
              </w:rPr>
              <w:t xml:space="preserve"> от 21 июля 1997 года N 122-ФЗ "О государственной регистрации прав на недвижимое имущество и сделок с ним" </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71">
              <w:r w:rsidRPr="001E08DD">
                <w:rPr>
                  <w:rStyle w:val="-"/>
                  <w:rFonts w:ascii="Times New Roman" w:hAnsi="Times New Roman" w:cs="Times New Roman"/>
                  <w:color w:val="auto"/>
                  <w:sz w:val="26"/>
                  <w:szCs w:val="26"/>
                </w:rPr>
                <w:t>Подпункт 5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о комплексном освоении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планировки и утвержденный проект межевания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72">
              <w:r w:rsidRPr="001E08DD">
                <w:rPr>
                  <w:rStyle w:val="-"/>
                  <w:rFonts w:ascii="Times New Roman" w:hAnsi="Times New Roman" w:cs="Times New Roman"/>
                  <w:color w:val="auto"/>
                  <w:sz w:val="26"/>
                  <w:szCs w:val="26"/>
                </w:rPr>
                <w:t>Подпункт 5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о комплексном освоении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 подтверждающий членство заявителя в некоммерческой организации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Решение общего собрания членов некоммерческой организации о распределении испрашиваемого земельного участка заявителю</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планировки и утвержденный проект межевания территории</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73">
              <w:r w:rsidRPr="001E08DD">
                <w:rPr>
                  <w:rStyle w:val="-"/>
                  <w:rFonts w:ascii="Times New Roman" w:hAnsi="Times New Roman" w:cs="Times New Roman"/>
                  <w:color w:val="auto"/>
                  <w:sz w:val="26"/>
                  <w:szCs w:val="26"/>
                </w:rPr>
                <w:t>Подпункт 6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о комплексном освоении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Решение органа некоммерческой организации о приобретении земельного участка</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планировки и утвержденный проект межевания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74">
              <w:r w:rsidRPr="001E08DD">
                <w:rPr>
                  <w:rStyle w:val="-"/>
                  <w:rFonts w:ascii="Times New Roman" w:hAnsi="Times New Roman" w:cs="Times New Roman"/>
                  <w:color w:val="auto"/>
                  <w:sz w:val="26"/>
                  <w:szCs w:val="26"/>
                </w:rPr>
                <w:t>Подпункт 6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 подтверждающий членство заявителя в некоммерческой организации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Решение органа некоммерческой организации о распределении земельного участка заявителю</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межевания территории</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75">
              <w:r w:rsidRPr="001E08DD">
                <w:rPr>
                  <w:rStyle w:val="-"/>
                  <w:rFonts w:ascii="Times New Roman" w:hAnsi="Times New Roman" w:cs="Times New Roman"/>
                  <w:color w:val="auto"/>
                  <w:sz w:val="26"/>
                  <w:szCs w:val="26"/>
                </w:rPr>
                <w:t>Подпункт 7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некоммерческой организации, членом которой является гражданин</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Решение органа некоммерческой организации о приобретении земельного участка</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межевания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76">
              <w:r w:rsidRPr="001E08DD">
                <w:rPr>
                  <w:rStyle w:val="-"/>
                  <w:rFonts w:ascii="Times New Roman" w:hAnsi="Times New Roman" w:cs="Times New Roman"/>
                  <w:color w:val="auto"/>
                  <w:sz w:val="26"/>
                  <w:szCs w:val="26"/>
                </w:rPr>
                <w:t>Подпункт 8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77">
              <w:r w:rsidRPr="001E08DD">
                <w:rPr>
                  <w:rStyle w:val="-"/>
                  <w:rFonts w:ascii="Times New Roman" w:hAnsi="Times New Roman" w:cs="Times New Roman"/>
                  <w:color w:val="auto"/>
                  <w:sz w:val="26"/>
                  <w:szCs w:val="26"/>
                </w:rPr>
                <w:t>Подпункт 9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r w:rsidRPr="001E08DD">
              <w:rPr>
                <w:rFonts w:ascii="Times New Roman" w:hAnsi="Times New Roman" w:cs="Times New Roman"/>
                <w:color w:val="auto"/>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8">
              <w:r w:rsidRPr="001E08DD">
                <w:rPr>
                  <w:rStyle w:val="-"/>
                  <w:rFonts w:ascii="Times New Roman" w:hAnsi="Times New Roman" w:cs="Times New Roman"/>
                  <w:color w:val="auto"/>
                  <w:sz w:val="26"/>
                  <w:szCs w:val="26"/>
                </w:rPr>
                <w:t>статьей 39.20</w:t>
              </w:r>
            </w:hyperlink>
            <w:r w:rsidRPr="001E08DD">
              <w:rPr>
                <w:rFonts w:ascii="Times New Roman" w:hAnsi="Times New Roman" w:cs="Times New Roman"/>
                <w:color w:val="auto"/>
                <w:sz w:val="26"/>
                <w:szCs w:val="26"/>
              </w:rPr>
              <w:t xml:space="preserve"> Земельного кодекса, на праве оперативного управления</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на котором расположены здания, сооружения</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 здании и (или) сооружении, расположенном(ых) на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79">
              <w:r w:rsidRPr="001E08DD">
                <w:rPr>
                  <w:rStyle w:val="-"/>
                  <w:rFonts w:ascii="Times New Roman" w:hAnsi="Times New Roman" w:cs="Times New Roman"/>
                  <w:color w:val="auto"/>
                  <w:sz w:val="26"/>
                  <w:szCs w:val="26"/>
                </w:rPr>
                <w:t>Подпункт 10 пункта 2 статьи 39.6</w:t>
              </w:r>
            </w:hyperlink>
            <w:r w:rsidRPr="001E08DD">
              <w:rPr>
                <w:rFonts w:ascii="Times New Roman" w:hAnsi="Times New Roman" w:cs="Times New Roman"/>
                <w:color w:val="auto"/>
                <w:sz w:val="26"/>
                <w:szCs w:val="26"/>
              </w:rPr>
              <w:t xml:space="preserve"> Земельного кодекса, </w:t>
            </w:r>
            <w:hyperlink r:id="rId80">
              <w:r w:rsidRPr="001E08DD">
                <w:rPr>
                  <w:rStyle w:val="-"/>
                  <w:rFonts w:ascii="Times New Roman" w:hAnsi="Times New Roman" w:cs="Times New Roman"/>
                  <w:color w:val="auto"/>
                  <w:sz w:val="26"/>
                  <w:szCs w:val="26"/>
                </w:rPr>
                <w:t>пункт 21 статьи 3</w:t>
              </w:r>
            </w:hyperlink>
            <w:r w:rsidRPr="001E08DD">
              <w:rPr>
                <w:rFonts w:ascii="Times New Roman" w:hAnsi="Times New Roman" w:cs="Times New Roman"/>
                <w:color w:val="auto"/>
                <w:sz w:val="26"/>
                <w:szCs w:val="26"/>
              </w:rPr>
              <w:t xml:space="preserve"> Федерального закона от 25 октября 2001 г. N 137-ФЗ "О введении в действие Земельного кодекса Российской Федерации </w:t>
            </w:r>
            <w:hyperlink r:id="rId81">
              <w:r w:rsidRPr="001E08DD">
                <w:rPr>
                  <w:rStyle w:val="-"/>
                  <w:rFonts w:ascii="Times New Roman" w:hAnsi="Times New Roman" w:cs="Times New Roman"/>
                  <w:color w:val="auto"/>
                  <w:sz w:val="26"/>
                  <w:szCs w:val="26"/>
                </w:rPr>
                <w:t>&lt;5.1&gt;</w:t>
              </w:r>
            </w:hyperlink>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Собственник объекта незавершенного строительства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на котором расположен объект незавершенного строительства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82">
              <w:r w:rsidRPr="001E08DD">
                <w:rPr>
                  <w:rStyle w:val="-"/>
                  <w:rFonts w:ascii="Times New Roman" w:hAnsi="Times New Roman" w:cs="Times New Roman"/>
                  <w:color w:val="auto"/>
                  <w:sz w:val="26"/>
                  <w:szCs w:val="26"/>
                </w:rPr>
                <w:t>Подпункт 11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 использующее земельный участок на праве постоянного (бессрочного) пользования</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принадлежащий юридическому лицу на праве постоянного (бессрочного) пользования</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ЕГРИП об индивидуальном предпринимателе,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83">
              <w:r w:rsidRPr="001E08DD">
                <w:rPr>
                  <w:rStyle w:val="-"/>
                  <w:rFonts w:ascii="Times New Roman" w:hAnsi="Times New Roman" w:cs="Times New Roman"/>
                  <w:color w:val="auto"/>
                  <w:sz w:val="26"/>
                  <w:szCs w:val="26"/>
                </w:rPr>
                <w:t>Подпункт 12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о развитии застроенной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планировки и утвержденный проект межевания территории</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84">
              <w:r w:rsidRPr="001E08DD">
                <w:rPr>
                  <w:rStyle w:val="-"/>
                  <w:rFonts w:ascii="Times New Roman" w:hAnsi="Times New Roman" w:cs="Times New Roman"/>
                  <w:color w:val="auto"/>
                  <w:sz w:val="26"/>
                  <w:szCs w:val="26"/>
                </w:rPr>
                <w:t>Подпункт 13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 с которым заключен договор о развитии застроенной территории</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образованный в границах застроенной территории, в отношении которой заключен договор о ее развитии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об освоении территории в целях строительства жилья экономического класса</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планировки и утвержденный проект межевания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85">
              <w:r w:rsidRPr="001E08DD">
                <w:rPr>
                  <w:rStyle w:val="-"/>
                  <w:rFonts w:ascii="Times New Roman" w:hAnsi="Times New Roman" w:cs="Times New Roman"/>
                  <w:color w:val="auto"/>
                  <w:sz w:val="26"/>
                  <w:szCs w:val="26"/>
                </w:rPr>
                <w:t>Подпункт 13.1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 с которым заключен договор об освоении территории в целях строительства жилья экономического класса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освоения территории в целях строительства жилья экономического класса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о комплексном освоении территории в целях строительства жилья экономического класса</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планировки и утвержденный проект межевания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86">
              <w:r w:rsidRPr="001E08DD">
                <w:rPr>
                  <w:rStyle w:val="-"/>
                  <w:rFonts w:ascii="Times New Roman" w:hAnsi="Times New Roman" w:cs="Times New Roman"/>
                  <w:color w:val="auto"/>
                  <w:sz w:val="26"/>
                  <w:szCs w:val="26"/>
                </w:rPr>
                <w:t>Подпункт 13.1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 с которым заключен договор о комплексном освоении территории в целях строительства жилья экономического класса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комплексного освоения территории в целях строительства жилья экономического класса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о комплексном развитии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планировки и утвержденный проект межевания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87">
              <w:r w:rsidRPr="001E08DD">
                <w:rPr>
                  <w:rStyle w:val="-"/>
                  <w:rFonts w:ascii="Times New Roman" w:hAnsi="Times New Roman" w:cs="Times New Roman"/>
                  <w:color w:val="auto"/>
                  <w:sz w:val="26"/>
                  <w:szCs w:val="26"/>
                </w:rPr>
                <w:t>Подпункты 13.2</w:t>
              </w:r>
            </w:hyperlink>
            <w:r w:rsidRPr="001E08DD">
              <w:rPr>
                <w:rFonts w:ascii="Times New Roman" w:hAnsi="Times New Roman" w:cs="Times New Roman"/>
                <w:color w:val="auto"/>
                <w:sz w:val="26"/>
                <w:szCs w:val="26"/>
              </w:rPr>
              <w:t xml:space="preserve"> и </w:t>
            </w:r>
            <w:hyperlink r:id="rId88">
              <w:r w:rsidRPr="001E08DD">
                <w:rPr>
                  <w:rStyle w:val="-"/>
                  <w:rFonts w:ascii="Times New Roman" w:hAnsi="Times New Roman" w:cs="Times New Roman"/>
                  <w:color w:val="auto"/>
                  <w:sz w:val="26"/>
                  <w:szCs w:val="26"/>
                </w:rPr>
                <w:t>13.3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 с которым заключен договор о комплексном развитии территории</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89">
              <w:r w:rsidRPr="001E08DD">
                <w:rPr>
                  <w:rStyle w:val="-"/>
                  <w:rFonts w:ascii="Times New Roman" w:hAnsi="Times New Roman" w:cs="Times New Roman"/>
                  <w:color w:val="auto"/>
                  <w:sz w:val="26"/>
                  <w:szCs w:val="26"/>
                </w:rPr>
                <w:t>Подпункт 14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Гражданин, имеющий право на первоочередное или внеочередное приобретение земельных участков</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0">
              <w:r w:rsidRPr="001E08DD">
                <w:rPr>
                  <w:rStyle w:val="-"/>
                  <w:rFonts w:ascii="Times New Roman" w:hAnsi="Times New Roman" w:cs="Times New Roman"/>
                  <w:color w:val="auto"/>
                  <w:sz w:val="26"/>
                  <w:szCs w:val="26"/>
                </w:rPr>
                <w:t>Подпункт 15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1">
              <w:r w:rsidRPr="001E08DD">
                <w:rPr>
                  <w:rStyle w:val="-"/>
                  <w:rFonts w:ascii="Times New Roman" w:hAnsi="Times New Roman" w:cs="Times New Roman"/>
                  <w:color w:val="auto"/>
                  <w:sz w:val="26"/>
                  <w:szCs w:val="26"/>
                </w:rPr>
                <w:t>Подпункт 16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Свидетельство о внесении казачьего общества в государственный Реестр казачьих обществ в Российской Федерации</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2">
              <w:r w:rsidRPr="001E08DD">
                <w:rPr>
                  <w:rStyle w:val="-"/>
                  <w:rFonts w:ascii="Times New Roman" w:hAnsi="Times New Roman" w:cs="Times New Roman"/>
                  <w:color w:val="auto"/>
                  <w:sz w:val="26"/>
                  <w:szCs w:val="26"/>
                </w:rPr>
                <w:t>Подпункт 17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Религиозная организация</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осуществления сельскохозяйственного производства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3">
              <w:r w:rsidRPr="001E08DD">
                <w:rPr>
                  <w:rStyle w:val="-"/>
                  <w:rFonts w:ascii="Times New Roman" w:hAnsi="Times New Roman" w:cs="Times New Roman"/>
                  <w:color w:val="auto"/>
                  <w:sz w:val="26"/>
                  <w:szCs w:val="26"/>
                </w:rPr>
                <w:t>Подпункт 17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Казачье общество</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4">
              <w:r w:rsidRPr="001E08DD">
                <w:rPr>
                  <w:rStyle w:val="-"/>
                  <w:rFonts w:ascii="Times New Roman" w:hAnsi="Times New Roman" w:cs="Times New Roman"/>
                  <w:color w:val="auto"/>
                  <w:sz w:val="26"/>
                  <w:szCs w:val="26"/>
                </w:rPr>
                <w:t>Подпункт 18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ограниченный в обороте</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5">
              <w:r w:rsidRPr="001E08DD">
                <w:rPr>
                  <w:rStyle w:val="-"/>
                  <w:rFonts w:ascii="Times New Roman" w:hAnsi="Times New Roman" w:cs="Times New Roman"/>
                  <w:color w:val="auto"/>
                  <w:sz w:val="26"/>
                  <w:szCs w:val="26"/>
                </w:rPr>
                <w:t>Подпункт 19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6">
              <w:r w:rsidRPr="001E08DD">
                <w:rPr>
                  <w:rStyle w:val="-"/>
                  <w:rFonts w:ascii="Times New Roman" w:hAnsi="Times New Roman" w:cs="Times New Roman"/>
                  <w:color w:val="auto"/>
                  <w:sz w:val="26"/>
                  <w:szCs w:val="26"/>
                </w:rPr>
                <w:t>Подпункт 20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Недропользователь</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необходимый для проведения работ, связанных с пользованием недрами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Свидетельство, удостоверяющее регистрацию лица в качестве резидента особой экономической зоны</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7">
              <w:r w:rsidRPr="001E08DD">
                <w:rPr>
                  <w:rStyle w:val="-"/>
                  <w:rFonts w:ascii="Times New Roman" w:hAnsi="Times New Roman" w:cs="Times New Roman"/>
                  <w:color w:val="auto"/>
                  <w:sz w:val="26"/>
                  <w:szCs w:val="26"/>
                </w:rPr>
                <w:t>Подпункт 21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Резидент особой экономической зоны</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расположенный в границах особой экономической зоны или на прилегающей к ней территории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Соглашение об управлении особой экономической зоной</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8">
              <w:r w:rsidRPr="001E08DD">
                <w:rPr>
                  <w:rStyle w:val="-"/>
                  <w:rFonts w:ascii="Times New Roman" w:hAnsi="Times New Roman" w:cs="Times New Roman"/>
                  <w:color w:val="auto"/>
                  <w:sz w:val="26"/>
                  <w:szCs w:val="26"/>
                </w:rPr>
                <w:t>Подпункт 21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расположенный в границах особой экономической зоны или на прилегающей к ней территории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Соглашение о взаимодействии в сфере развития инфраструктуры особой экономической зоны</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99">
              <w:r w:rsidRPr="001E08DD">
                <w:rPr>
                  <w:rStyle w:val="-"/>
                  <w:rFonts w:ascii="Times New Roman" w:hAnsi="Times New Roman" w:cs="Times New Roman"/>
                  <w:color w:val="auto"/>
                  <w:sz w:val="26"/>
                  <w:szCs w:val="26"/>
                </w:rPr>
                <w:t>Подпункт 22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Концессионное соглашение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0">
              <w:r w:rsidRPr="001E08DD">
                <w:rPr>
                  <w:rStyle w:val="-"/>
                  <w:rFonts w:ascii="Times New Roman" w:hAnsi="Times New Roman" w:cs="Times New Roman"/>
                  <w:color w:val="auto"/>
                  <w:sz w:val="26"/>
                  <w:szCs w:val="26"/>
                </w:rPr>
                <w:t>Подпункт 23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 с которым заключено концессионное соглашение</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необходимый для осуществления деятельности, предусмотренной концессионным соглашением</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об освоении территории в целях строительства и эксплуатации наемного дома коммерческого использования</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планировки и утвержденный проект межевания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1">
              <w:r w:rsidRPr="001E08DD">
                <w:rPr>
                  <w:rStyle w:val="-"/>
                  <w:rFonts w:ascii="Times New Roman" w:hAnsi="Times New Roman" w:cs="Times New Roman"/>
                  <w:color w:val="auto"/>
                  <w:sz w:val="26"/>
                  <w:szCs w:val="26"/>
                </w:rPr>
                <w:t>Подпункт 23.1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Договор об освоении территории в целях строительства и эксплуатации наемного дома социального использования</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Утвержденный проект планировки и утвержденный проект межевания территории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2">
              <w:r w:rsidRPr="001E08DD">
                <w:rPr>
                  <w:rStyle w:val="-"/>
                  <w:rFonts w:ascii="Times New Roman" w:hAnsi="Times New Roman" w:cs="Times New Roman"/>
                  <w:color w:val="auto"/>
                  <w:sz w:val="26"/>
                  <w:szCs w:val="26"/>
                </w:rPr>
                <w:t>Подпункт 23.1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Специальный инвестиционный контракт</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Охотхозяйственное соглашение</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3">
              <w:r w:rsidRPr="001E08DD">
                <w:rPr>
                  <w:rStyle w:val="-"/>
                  <w:rFonts w:ascii="Times New Roman" w:hAnsi="Times New Roman" w:cs="Times New Roman"/>
                  <w:color w:val="auto"/>
                  <w:sz w:val="26"/>
                  <w:szCs w:val="26"/>
                </w:rPr>
                <w:t>Подпункт 23.2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 с которым заключен специальный инвестиционный контракт</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необходимый для осуществления деятельности, предусмотренной специальным инвестиционным контрактом</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4">
              <w:r w:rsidRPr="001E08DD">
                <w:rPr>
                  <w:rStyle w:val="-"/>
                  <w:rFonts w:ascii="Times New Roman" w:hAnsi="Times New Roman" w:cs="Times New Roman"/>
                  <w:color w:val="auto"/>
                  <w:sz w:val="26"/>
                  <w:szCs w:val="26"/>
                </w:rPr>
                <w:t>Подпункт 24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 с которым заключено охотхозяйственное соглашение</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необходимый для осуществления видов деятельности в сфере охотничьего хозяйства</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ЕГРИП об индивидуальном предпринимателе,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ЕГРИП об индивидуальном предпринимателе,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5">
              <w:r w:rsidRPr="001E08DD">
                <w:rPr>
                  <w:rStyle w:val="-"/>
                  <w:rFonts w:ascii="Times New Roman" w:hAnsi="Times New Roman" w:cs="Times New Roman"/>
                  <w:color w:val="auto"/>
                  <w:sz w:val="26"/>
                  <w:szCs w:val="26"/>
                </w:rPr>
                <w:t>Подпункт 25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 испрашивающее земельный участок для размещения водохранилища и (или) гидротехнического сооружения</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размещения водохранилища и (или) гидротехнического сооружения</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6">
              <w:r w:rsidRPr="001E08DD">
                <w:rPr>
                  <w:rStyle w:val="-"/>
                  <w:rFonts w:ascii="Times New Roman" w:hAnsi="Times New Roman" w:cs="Times New Roman"/>
                  <w:color w:val="auto"/>
                  <w:sz w:val="26"/>
                  <w:szCs w:val="26"/>
                </w:rPr>
                <w:t>Подпункт 26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Государственная компания "Российские автомобильные дороги"</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Инвестиционная декларация, в составе которой представлен инвестиционный проект</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7">
              <w:r w:rsidRPr="001E08DD">
                <w:rPr>
                  <w:rStyle w:val="-"/>
                  <w:rFonts w:ascii="Times New Roman" w:hAnsi="Times New Roman" w:cs="Times New Roman"/>
                  <w:color w:val="auto"/>
                  <w:sz w:val="26"/>
                  <w:szCs w:val="26"/>
                </w:rPr>
                <w:t>Подпункт 27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Открытое акционерное общество "Российские железные дороги"</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8">
              <w:r w:rsidRPr="001E08DD">
                <w:rPr>
                  <w:rStyle w:val="-"/>
                  <w:rFonts w:ascii="Times New Roman" w:hAnsi="Times New Roman" w:cs="Times New Roman"/>
                  <w:color w:val="auto"/>
                  <w:sz w:val="26"/>
                  <w:szCs w:val="26"/>
                </w:rPr>
                <w:t>Подпункт 28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Резидент зоны территориального развития, включенный в реестр резидентов зоны территориального развития</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в границах зоны территориального развития</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09">
              <w:r w:rsidRPr="001E08DD">
                <w:rPr>
                  <w:rStyle w:val="-"/>
                  <w:rFonts w:ascii="Times New Roman" w:hAnsi="Times New Roman" w:cs="Times New Roman"/>
                  <w:color w:val="auto"/>
                  <w:sz w:val="26"/>
                  <w:szCs w:val="26"/>
                </w:rPr>
                <w:t>Подпункт 29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Лицо, обладающее правом на добычу (вылов) водных биологических ресурсов</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10">
              <w:r w:rsidRPr="001E08DD">
                <w:rPr>
                  <w:rStyle w:val="-"/>
                  <w:rFonts w:ascii="Times New Roman" w:hAnsi="Times New Roman" w:cs="Times New Roman"/>
                  <w:color w:val="auto"/>
                  <w:sz w:val="26"/>
                  <w:szCs w:val="26"/>
                </w:rPr>
                <w:t>Подпункт 30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ЕГРИП об индивидуальном предпринимателе,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11">
              <w:r w:rsidRPr="001E08DD">
                <w:rPr>
                  <w:rStyle w:val="-"/>
                  <w:rFonts w:ascii="Times New Roman" w:hAnsi="Times New Roman" w:cs="Times New Roman"/>
                  <w:color w:val="auto"/>
                  <w:sz w:val="26"/>
                  <w:szCs w:val="26"/>
                </w:rPr>
                <w:t>Подпункт 31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Свидетельство, удостоверяющее регистрацию лица в качестве резидента свободного порта Владивосток</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12">
              <w:r w:rsidRPr="001E08DD">
                <w:rPr>
                  <w:rStyle w:val="-"/>
                  <w:rFonts w:ascii="Times New Roman" w:hAnsi="Times New Roman" w:cs="Times New Roman"/>
                  <w:color w:val="auto"/>
                  <w:sz w:val="26"/>
                  <w:szCs w:val="26"/>
                </w:rPr>
                <w:t>Подпункт 32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Арендатор земельного участка, имеющий право на заключение нового договора аренды земельного участка</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используемый на основании договора аренды</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ЕГРЮЛ о юридическом лице,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ЕГРИП об индивидуальном предпринимателе, являющемся заявителем</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rPr>
            </w:pPr>
            <w:hyperlink r:id="rId113">
              <w:r w:rsidRPr="001E08DD">
                <w:rPr>
                  <w:rStyle w:val="-"/>
                  <w:rFonts w:ascii="Times New Roman" w:hAnsi="Times New Roman" w:cs="Times New Roman"/>
                  <w:color w:val="auto"/>
                  <w:sz w:val="26"/>
                  <w:szCs w:val="26"/>
                </w:rPr>
                <w:t>Подпункт 33 пункта 2 статьи 39.6</w:t>
              </w:r>
            </w:hyperlink>
            <w:r w:rsidRPr="001E08DD">
              <w:rPr>
                <w:rFonts w:ascii="Times New Roman" w:hAnsi="Times New Roman" w:cs="Times New Roman"/>
                <w:color w:val="auto"/>
                <w:sz w:val="26"/>
                <w:szCs w:val="26"/>
              </w:rPr>
              <w:t xml:space="preserve"> Земельного кодекса</w:t>
            </w:r>
          </w:p>
        </w:tc>
        <w:tc>
          <w:tcPr>
            <w:tcW w:w="113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В аренду</w:t>
            </w:r>
          </w:p>
        </w:tc>
        <w:tc>
          <w:tcPr>
            <w:tcW w:w="1276"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Резидент свободного порта Владивосток</w:t>
            </w:r>
          </w:p>
        </w:tc>
        <w:tc>
          <w:tcPr>
            <w:tcW w:w="1701" w:type="dxa"/>
            <w:vMerge w:val="restart"/>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Земельный участок, расположенный на территории свободного порта Владивосток</w:t>
            </w: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4"/>
                <w:szCs w:val="24"/>
              </w:rPr>
            </w:pPr>
            <w:r w:rsidRPr="001E08DD">
              <w:rPr>
                <w:rFonts w:ascii="Times New Roman" w:hAnsi="Times New Roman" w:cs="Times New Roman"/>
                <w:color w:val="auto"/>
                <w:sz w:val="26"/>
                <w:szCs w:val="26"/>
              </w:rPr>
              <w:t>* Выписка из ЕГРН об объекте недвижимости (об испрашиваемом земельном участке)</w:t>
            </w:r>
          </w:p>
        </w:tc>
      </w:tr>
      <w:tr w:rsidR="008957AA" w:rsidRPr="001E08DD">
        <w:trPr>
          <w:jc w:val="center"/>
        </w:trPr>
        <w:tc>
          <w:tcPr>
            <w:tcW w:w="1278"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13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276"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1701" w:type="dxa"/>
            <w:vMerge/>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c>
          <w:tcPr>
            <w:tcW w:w="3965" w:type="dxa"/>
            <w:tcMar>
              <w:left w:w="47" w:type="dxa"/>
            </w:tcMar>
          </w:tcPr>
          <w:p w:rsidR="008957AA" w:rsidRPr="001E08DD" w:rsidRDefault="008957AA">
            <w:pPr>
              <w:keepNext/>
              <w:suppressAutoHyphens/>
              <w:spacing w:after="0" w:line="240" w:lineRule="auto"/>
              <w:jc w:val="both"/>
              <w:rPr>
                <w:rFonts w:ascii="Times New Roman" w:hAnsi="Times New Roman" w:cs="Times New Roman"/>
                <w:color w:val="auto"/>
                <w:sz w:val="26"/>
                <w:szCs w:val="26"/>
              </w:rPr>
            </w:pPr>
          </w:p>
        </w:tc>
      </w:tr>
    </w:tbl>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ind w:left="4956"/>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Приложение № 3 к Административному регламенту предоставления муниципальной услуги «Предоставление земельных, находящихся в муниципальной собственности Антоновского сельского поселения, в аренду без проведения торгов»</w:t>
      </w:r>
    </w:p>
    <w:p w:rsidR="008957AA" w:rsidRPr="001E08DD" w:rsidRDefault="008957AA">
      <w:pPr>
        <w:keepNext/>
        <w:suppressAutoHyphens/>
        <w:spacing w:after="0" w:line="240" w:lineRule="auto"/>
        <w:ind w:left="4956"/>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center"/>
        <w:rPr>
          <w:rFonts w:ascii="Times New Roman" w:hAnsi="Times New Roman" w:cs="Times New Roman"/>
          <w:color w:val="auto"/>
        </w:rPr>
      </w:pPr>
      <w:hyperlink r:id="rId114">
        <w:r w:rsidRPr="001E08DD">
          <w:rPr>
            <w:rStyle w:val="-"/>
            <w:rFonts w:ascii="Times New Roman" w:hAnsi="Times New Roman" w:cs="Times New Roman"/>
            <w:color w:val="auto"/>
            <w:sz w:val="26"/>
            <w:szCs w:val="26"/>
          </w:rPr>
          <w:t>Блок-схема</w:t>
        </w:r>
      </w:hyperlink>
      <w:r w:rsidRPr="001E08DD">
        <w:rPr>
          <w:rFonts w:ascii="Times New Roman" w:hAnsi="Times New Roman" w:cs="Times New Roman"/>
          <w:color w:val="auto"/>
          <w:sz w:val="26"/>
          <w:szCs w:val="26"/>
        </w:rPr>
        <w:t xml:space="preserve"> предоставления муниципальной услуги</w:t>
      </w:r>
    </w:p>
    <w:p w:rsidR="008957AA" w:rsidRPr="001E08DD" w:rsidRDefault="008957AA">
      <w:pPr>
        <w:keepNext/>
        <w:suppressAutoHyphens/>
        <w:spacing w:after="0" w:line="240" w:lineRule="auto"/>
        <w:jc w:val="center"/>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Pr>
          <w:noProof/>
          <w:lang w:eastAsia="ru-RU"/>
        </w:rPr>
        <w:pict>
          <v:rect id="Поле 1" o:spid="_x0000_s1026" style="position:absolute;left:0;text-align:left;margin-left:72.05pt;margin-top:8.65pt;width:91.15pt;height:33.2pt;z-index:251658240" strokeweight=".18mm">
            <v:fill color2="black" o:detectmouseclick="t"/>
            <v:textbox>
              <w:txbxContent>
                <w:p w:rsidR="008957AA" w:rsidRDefault="008957AA">
                  <w:pPr>
                    <w:pStyle w:val="a6"/>
                    <w:jc w:val="center"/>
                    <w:rPr>
                      <w:sz w:val="20"/>
                      <w:szCs w:val="20"/>
                    </w:rPr>
                  </w:pPr>
                  <w:r>
                    <w:rPr>
                      <w:sz w:val="20"/>
                      <w:szCs w:val="20"/>
                    </w:rPr>
                    <w:t>Подача заявления</w:t>
                  </w:r>
                </w:p>
                <w:p w:rsidR="008957AA" w:rsidRDefault="008957AA">
                  <w:pPr>
                    <w:pStyle w:val="a6"/>
                    <w:jc w:val="center"/>
                  </w:pPr>
                  <w:r>
                    <w:rPr>
                      <w:sz w:val="20"/>
                      <w:szCs w:val="20"/>
                    </w:rPr>
                    <w:t>в АДМИНИСТРАЦИЮ</w:t>
                  </w:r>
                </w:p>
              </w:txbxContent>
            </v:textbox>
            <w10:wrap type="square"/>
          </v:rect>
        </w:pict>
      </w:r>
      <w:r>
        <w:rPr>
          <w:noProof/>
          <w:lang w:eastAsia="ru-RU"/>
        </w:rPr>
        <w:pict>
          <v:rect id="Поле 2" o:spid="_x0000_s1027" style="position:absolute;left:0;text-align:left;margin-left:291.65pt;margin-top:8.75pt;width:175.85pt;height:54.35pt;z-index:251659264" strokeweight=".18mm">
            <v:fill color2="black" o:detectmouseclick="t"/>
            <v:textbox>
              <w:txbxContent>
                <w:p w:rsidR="008957AA" w:rsidRDefault="008957AA">
                  <w:pPr>
                    <w:pStyle w:val="a6"/>
                    <w:jc w:val="center"/>
                    <w:rPr>
                      <w:sz w:val="20"/>
                      <w:szCs w:val="20"/>
                    </w:rPr>
                  </w:pPr>
                  <w:r>
                    <w:rPr>
                      <w:sz w:val="20"/>
                      <w:szCs w:val="20"/>
                    </w:rPr>
                    <w:t xml:space="preserve">Подача заявления в МФЦ. </w:t>
                  </w:r>
                  <w:r>
                    <w:rPr>
                      <w:color w:val="000000"/>
                      <w:sz w:val="20"/>
                      <w:szCs w:val="20"/>
                    </w:rPr>
                    <w:t xml:space="preserve">Передача заявления и приложенных документов в </w:t>
                  </w:r>
                  <w:r>
                    <w:rPr>
                      <w:sz w:val="20"/>
                      <w:szCs w:val="20"/>
                    </w:rPr>
                    <w:t>АДМИНИСТРАЦИЮ</w:t>
                  </w:r>
                </w:p>
                <w:p w:rsidR="008957AA" w:rsidRDefault="008957AA">
                  <w:pPr>
                    <w:pStyle w:val="a6"/>
                    <w:jc w:val="center"/>
                    <w:rPr>
                      <w:sz w:val="20"/>
                      <w:szCs w:val="20"/>
                    </w:rPr>
                  </w:pPr>
                  <w:r>
                    <w:rPr>
                      <w:color w:val="000000"/>
                      <w:sz w:val="20"/>
                      <w:szCs w:val="20"/>
                    </w:rPr>
                    <w:t>» (1 день)</w:t>
                  </w:r>
                </w:p>
                <w:p w:rsidR="008957AA" w:rsidRDefault="008957AA">
                  <w:pPr>
                    <w:pStyle w:val="a6"/>
                  </w:pPr>
                </w:p>
              </w:txbxContent>
            </v:textbox>
            <w10:wrap type="square"/>
          </v:rect>
        </w:pic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Pr>
          <w:noProof/>
          <w:lang w:eastAsia="ru-RU"/>
        </w:rPr>
        <w:pict>
          <v:rect id="Поле 5" o:spid="_x0000_s1028" style="position:absolute;left:0;text-align:left;margin-left:54.55pt;margin-top:5.8pt;width:166.55pt;height:52pt;z-index:251660288" strokeweight=".18mm">
            <v:fill color2="black" o:detectmouseclick="t"/>
            <v:textbox>
              <w:txbxContent>
                <w:p w:rsidR="008957AA" w:rsidRDefault="008957AA">
                  <w:pPr>
                    <w:pStyle w:val="a6"/>
                    <w:jc w:val="center"/>
                  </w:pPr>
                  <w:r>
                    <w:rPr>
                      <w:sz w:val="20"/>
                      <w:szCs w:val="20"/>
                    </w:rPr>
                    <w:t>Регистрация поступившего заявления и передача его ответственному исполнителю АДМИНИСТРАЦИИ (1 день)</w:t>
                  </w:r>
                </w:p>
              </w:txbxContent>
            </v:textbox>
            <w10:wrap type="square"/>
          </v:rect>
        </w:pic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Pr>
          <w:noProof/>
          <w:lang w:eastAsia="ru-RU"/>
        </w:rPr>
        <w:pict>
          <v:rect id="Поле 7" o:spid="_x0000_s1029" style="position:absolute;left:0;text-align:left;margin-left:54.35pt;margin-top:.8pt;width:166.55pt;height:40.35pt;z-index:251661312" strokeweight=".18mm">
            <v:fill color2="black" o:detectmouseclick="t"/>
            <v:textbox>
              <w:txbxContent>
                <w:p w:rsidR="008957AA" w:rsidRDefault="008957AA">
                  <w:pPr>
                    <w:pStyle w:val="a6"/>
                    <w:jc w:val="center"/>
                  </w:pPr>
                  <w:r>
                    <w:rPr>
                      <w:sz w:val="20"/>
                      <w:szCs w:val="20"/>
                    </w:rPr>
                    <w:t>Экспертиза документов, представленных заявителем (3 дня)</w:t>
                  </w:r>
                </w:p>
              </w:txbxContent>
            </v:textbox>
            <w10:wrap type="square"/>
          </v:rect>
        </w:pic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Pr>
          <w:noProof/>
          <w:lang w:eastAsia="ru-RU"/>
        </w:rPr>
        <w:pict>
          <v:rect id="Поле 16" o:spid="_x0000_s1030" style="position:absolute;left:0;text-align:left;margin-left:11.95pt;margin-top:12.75pt;width:223.6pt;height:54.5pt;z-index:251662336" strokeweight=".18mm">
            <v:fill color2="black" o:detectmouseclick="t"/>
            <v:textbox>
              <w:txbxContent>
                <w:p w:rsidR="008957AA" w:rsidRDefault="008957AA">
                  <w:pPr>
                    <w:pStyle w:val="a6"/>
                    <w:jc w:val="cente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w10:wrap type="square"/>
          </v:rect>
        </w:pict>
      </w:r>
      <w:r>
        <w:rPr>
          <w:noProof/>
          <w:lang w:eastAsia="ru-RU"/>
        </w:rPr>
        <w:pict>
          <v:rect id="Поле 17" o:spid="_x0000_s1031" style="position:absolute;left:0;text-align:left;margin-left:240.05pt;margin-top:12.8pt;width:213.8pt;height:52.6pt;z-index:251663360" strokeweight=".18mm">
            <v:fill color2="black" o:detectmouseclick="t"/>
            <v:textbox>
              <w:txbxContent>
                <w:p w:rsidR="008957AA" w:rsidRDefault="008957AA">
                  <w:pPr>
                    <w:pStyle w:val="a6"/>
                    <w:jc w:val="center"/>
                  </w:pPr>
                  <w:r>
                    <w:rPr>
                      <w:sz w:val="20"/>
                      <w:szCs w:val="20"/>
                    </w:rPr>
                    <w:t>Подготовка проекта уведомления о возврате заявления заявителю по основаниям, установленным п. 2.7. Регламента  (1 день)</w:t>
                  </w:r>
                </w:p>
              </w:txbxContent>
            </v:textbox>
            <w10:wrap type="square"/>
          </v:rect>
        </w:pic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Pr>
          <w:noProof/>
          <w:lang w:eastAsia="ru-RU"/>
        </w:rPr>
        <w:pict>
          <v:rect id="Поле 27" o:spid="_x0000_s1032" style="position:absolute;left:0;text-align:left;margin-left:-17.65pt;margin-top:20pt;width:176.7pt;height:40.45pt;z-index:251664384" strokeweight=".18mm">
            <v:fill color2="black" o:detectmouseclick="t"/>
            <v:textbox>
              <w:txbxContent>
                <w:p w:rsidR="008957AA" w:rsidRDefault="008957AA">
                  <w:pPr>
                    <w:pStyle w:val="a6"/>
                    <w:jc w:val="center"/>
                  </w:pPr>
                  <w:r>
                    <w:rPr>
                      <w:sz w:val="20"/>
                      <w:szCs w:val="20"/>
                    </w:rPr>
                    <w:t>Подготовка проекта договора аренды земельного участка (7 дней)</w:t>
                  </w:r>
                </w:p>
              </w:txbxContent>
            </v:textbox>
            <w10:wrap type="square"/>
          </v:rect>
        </w:pic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Pr>
          <w:noProof/>
          <w:lang w:eastAsia="ru-RU"/>
        </w:rPr>
        <w:pict>
          <v:rect id="Поле 28" o:spid="_x0000_s1033" style="position:absolute;left:0;text-align:left;margin-left:166.1pt;margin-top:4.5pt;width:262.35pt;height:49pt;z-index:251665408" strokeweight=".18mm">
            <v:fill color2="black" o:detectmouseclick="t"/>
            <v:textbox>
              <w:txbxContent>
                <w:p w:rsidR="008957AA" w:rsidRDefault="008957AA">
                  <w:pPr>
                    <w:pStyle w:val="a6"/>
                    <w:jc w:val="center"/>
                  </w:pPr>
                  <w:r>
                    <w:rPr>
                      <w:sz w:val="20"/>
                      <w:szCs w:val="20"/>
                    </w:rPr>
                    <w:t>Подготовка проекта решения об отказе в предоставлении земельного участка в форме постановления администрации или в форме письма (7 дней)</w:t>
                  </w:r>
                </w:p>
              </w:txbxContent>
            </v:textbox>
            <w10:wrap type="square"/>
          </v:rect>
        </w:pic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Pr>
          <w:noProof/>
          <w:lang w:eastAsia="ru-RU"/>
        </w:rPr>
        <w:pict>
          <v:rect id="Поле 34" o:spid="_x0000_s1034" style="position:absolute;left:0;text-align:left;margin-left:296.15pt;margin-top:20.7pt;width:171.5pt;height:65.15pt;z-index:251666432" strokeweight=".18mm">
            <v:fill color2="black" o:detectmouseclick="t"/>
            <v:textbox>
              <w:txbxContent>
                <w:p w:rsidR="008957AA" w:rsidRDefault="008957AA">
                  <w:pPr>
                    <w:pStyle w:val="a6"/>
                    <w:jc w:val="center"/>
                    <w:rPr>
                      <w:sz w:val="20"/>
                      <w:szCs w:val="20"/>
                    </w:rPr>
                  </w:pPr>
                  <w:r>
                    <w:rPr>
                      <w:color w:val="000000"/>
                      <w:sz w:val="20"/>
                      <w:szCs w:val="20"/>
                    </w:rPr>
                    <w:t xml:space="preserve">Подписание уведомления о возврате заявления заявителю уполномоченным лицом </w:t>
                  </w:r>
                  <w:r>
                    <w:rPr>
                      <w:sz w:val="20"/>
                      <w:szCs w:val="20"/>
                    </w:rPr>
                    <w:t>АДМИНИСТРАЦИИ</w:t>
                  </w:r>
                  <w:r>
                    <w:rPr>
                      <w:color w:val="000000"/>
                      <w:sz w:val="20"/>
                      <w:szCs w:val="20"/>
                    </w:rPr>
                    <w:t xml:space="preserve"> и передача документов на регистрацию (3дня)</w:t>
                  </w:r>
                </w:p>
                <w:p w:rsidR="008957AA" w:rsidRDefault="008957AA">
                  <w:pPr>
                    <w:pStyle w:val="a6"/>
                  </w:pPr>
                </w:p>
              </w:txbxContent>
            </v:textbox>
            <w10:wrap type="square"/>
          </v:rect>
        </w:pic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Pr>
          <w:noProof/>
          <w:lang w:eastAsia="ru-RU"/>
        </w:rPr>
        <w:pict>
          <v:rect id="Поле 32" o:spid="_x0000_s1035" style="position:absolute;left:0;text-align:left;margin-left:-12.45pt;margin-top:6.85pt;width:303.65pt;height:54.5pt;z-index:251667456" strokeweight=".18mm">
            <v:fill color2="black" o:detectmouseclick="t"/>
            <v:textbox>
              <w:txbxContent>
                <w:p w:rsidR="008957AA" w:rsidRDefault="008957AA">
                  <w:pPr>
                    <w:pStyle w:val="a6"/>
                    <w:jc w:val="center"/>
                    <w:rPr>
                      <w:color w:val="000000"/>
                      <w:sz w:val="20"/>
                      <w:szCs w:val="20"/>
                    </w:rPr>
                  </w:pPr>
                  <w:r>
                    <w:rPr>
                      <w:color w:val="000000"/>
                      <w:sz w:val="20"/>
                      <w:szCs w:val="20"/>
                    </w:rPr>
                    <w:t>Правовая экспертиза и подписание проекта договора аренды земельного участка или решения об отказе в предоставлении земельного участка и передача документов на регистрацию (7 дней)</w:t>
                  </w:r>
                </w:p>
                <w:p w:rsidR="008957AA" w:rsidRDefault="008957AA">
                  <w:pPr>
                    <w:pStyle w:val="a6"/>
                  </w:pPr>
                </w:p>
                <w:p w:rsidR="008957AA" w:rsidRDefault="008957AA">
                  <w:pPr>
                    <w:pStyle w:val="a6"/>
                  </w:pPr>
                </w:p>
              </w:txbxContent>
            </v:textbox>
            <w10:wrap type="square"/>
          </v:rect>
        </w:pict>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6"/>
          <w:szCs w:val="26"/>
        </w:rPr>
      </w:pP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Pr>
          <w:noProof/>
          <w:lang w:eastAsia="ru-RU"/>
        </w:rPr>
        <w:pict>
          <v:rect id="Поле 24" o:spid="_x0000_s1036" style="position:absolute;left:0;text-align:left;margin-left:37pt;margin-top:13.25pt;width:402.6pt;height:18.2pt;z-index:251668480" strokeweight=".18mm">
            <v:fill color2="black" o:detectmouseclick="t"/>
            <v:textbox>
              <w:txbxContent>
                <w:p w:rsidR="008957AA" w:rsidRDefault="008957AA">
                  <w:pPr>
                    <w:pStyle w:val="a6"/>
                  </w:pPr>
                  <w:r>
                    <w:rPr>
                      <w:sz w:val="20"/>
                      <w:szCs w:val="20"/>
                    </w:rPr>
                    <w:t>Регистрация результата рассмотрения представленных заявителем документов (1 день)</w:t>
                  </w:r>
                </w:p>
              </w:txbxContent>
            </v:textbox>
            <w10:wrap type="square"/>
          </v:rect>
        </w:pict>
      </w:r>
      <w:r w:rsidRPr="001E08DD">
        <w:rPr>
          <w:rFonts w:ascii="Times New Roman" w:hAnsi="Times New Roman" w:cs="Times New Roman"/>
          <w:color w:val="auto"/>
          <w:sz w:val="26"/>
          <w:szCs w:val="26"/>
        </w:rPr>
        <w:tab/>
      </w:r>
    </w:p>
    <w:p w:rsidR="008957AA" w:rsidRPr="001E08DD" w:rsidRDefault="008957AA">
      <w:pPr>
        <w:keepNext/>
        <w:suppressAutoHyphens/>
        <w:spacing w:after="0" w:line="240" w:lineRule="auto"/>
        <w:jc w:val="both"/>
        <w:rPr>
          <w:rFonts w:ascii="Times New Roman" w:hAnsi="Times New Roman" w:cs="Times New Roman"/>
          <w:color w:val="auto"/>
          <w:sz w:val="28"/>
          <w:szCs w:val="28"/>
        </w:rPr>
      </w:pPr>
      <w:r w:rsidRPr="001E08DD">
        <w:rPr>
          <w:rFonts w:ascii="Times New Roman" w:hAnsi="Times New Roman" w:cs="Times New Roman"/>
          <w:color w:val="auto"/>
          <w:sz w:val="26"/>
          <w:szCs w:val="26"/>
        </w:rPr>
        <w:tab/>
      </w:r>
    </w:p>
    <w:p w:rsidR="008957AA" w:rsidRPr="001E08DD" w:rsidRDefault="008957AA">
      <w:pPr>
        <w:keepNext/>
        <w:suppressAutoHyphens/>
        <w:spacing w:after="0" w:line="240" w:lineRule="auto"/>
        <w:jc w:val="both"/>
        <w:rPr>
          <w:rFonts w:ascii="Times New Roman" w:hAnsi="Times New Roman" w:cs="Times New Roman"/>
          <w:color w:val="auto"/>
          <w:sz w:val="26"/>
          <w:szCs w:val="26"/>
        </w:rPr>
      </w:pPr>
      <w:r>
        <w:rPr>
          <w:noProof/>
          <w:lang w:eastAsia="ru-RU"/>
        </w:rPr>
        <w:pict>
          <v:rect id="Поле 26" o:spid="_x0000_s1037" style="position:absolute;left:0;text-align:left;margin-left:7.1pt;margin-top:5.85pt;width:457.7pt;height:25.95pt;z-index:251669504" strokeweight=".18mm">
            <v:fill color2="black" o:detectmouseclick="t"/>
            <v:textbox>
              <w:txbxContent>
                <w:p w:rsidR="008957AA" w:rsidRDefault="008957AA">
                  <w:pPr>
                    <w:pStyle w:val="a6"/>
                  </w:pPr>
                  <w:r>
                    <w:rPr>
                      <w:sz w:val="20"/>
                      <w:szCs w:val="20"/>
                    </w:rPr>
                    <w:t>Выдача или направление заявителю (его представителю) результата рассмотрения заявления (1 день)</w:t>
                  </w:r>
                </w:p>
              </w:txbxContent>
            </v:textbox>
            <w10:wrap type="square"/>
          </v:rect>
        </w:pict>
      </w:r>
    </w:p>
    <w:p w:rsidR="008957AA" w:rsidRPr="001E08DD" w:rsidRDefault="008957AA">
      <w:pPr>
        <w:spacing w:after="0" w:line="240" w:lineRule="auto"/>
        <w:jc w:val="both"/>
        <w:rPr>
          <w:rFonts w:ascii="Times New Roman" w:hAnsi="Times New Roman" w:cs="Times New Roman"/>
          <w:color w:val="auto"/>
        </w:rPr>
      </w:pPr>
    </w:p>
    <w:sectPr w:rsidR="008957AA" w:rsidRPr="001E08DD" w:rsidSect="00291EC1">
      <w:footerReference w:type="default" r:id="rId115"/>
      <w:pgSz w:w="11906" w:h="16838"/>
      <w:pgMar w:top="284" w:right="851" w:bottom="341" w:left="1701" w:header="0" w:footer="284"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AA" w:rsidRDefault="008957AA" w:rsidP="00291EC1">
      <w:pPr>
        <w:spacing w:after="0" w:line="240" w:lineRule="auto"/>
      </w:pPr>
      <w:r>
        <w:separator/>
      </w:r>
    </w:p>
  </w:endnote>
  <w:endnote w:type="continuationSeparator" w:id="0">
    <w:p w:rsidR="008957AA" w:rsidRDefault="008957AA" w:rsidP="00291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A" w:rsidRDefault="00895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AA" w:rsidRDefault="008957AA" w:rsidP="00291EC1">
      <w:pPr>
        <w:spacing w:after="0" w:line="240" w:lineRule="auto"/>
      </w:pPr>
      <w:r>
        <w:separator/>
      </w:r>
    </w:p>
  </w:footnote>
  <w:footnote w:type="continuationSeparator" w:id="0">
    <w:p w:rsidR="008957AA" w:rsidRDefault="008957AA" w:rsidP="00291E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EC1"/>
    <w:rsid w:val="001E08DD"/>
    <w:rsid w:val="00291EC1"/>
    <w:rsid w:val="008957AA"/>
    <w:rsid w:val="00995A22"/>
    <w:rsid w:val="00DB48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C1"/>
    <w:pPr>
      <w:spacing w:after="160" w:line="259"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Pr>
      <w:color w:val="0000FF"/>
      <w:u w:val="single"/>
    </w:rPr>
  </w:style>
  <w:style w:type="character" w:customStyle="1" w:styleId="a">
    <w:name w:val="Верхний колонтитул Знак"/>
    <w:basedOn w:val="DefaultParagraphFont"/>
    <w:uiPriority w:val="99"/>
    <w:rPr>
      <w:rFonts w:ascii="Times New Roman" w:eastAsia="Times New Roman" w:hAnsi="Times New Roman" w:cs="Times New Roman"/>
      <w:sz w:val="24"/>
      <w:szCs w:val="24"/>
      <w:lang w:eastAsia="ru-RU"/>
    </w:rPr>
  </w:style>
  <w:style w:type="character" w:customStyle="1" w:styleId="a0">
    <w:name w:val="Нижний колонтитул Знак"/>
    <w:basedOn w:val="DefaultParagraphFont"/>
    <w:uiPriority w:val="99"/>
    <w:rPr>
      <w:rFonts w:ascii="Times New Roman" w:eastAsia="Times New Roman" w:hAnsi="Times New Roman" w:cs="Times New Roman"/>
      <w:sz w:val="24"/>
      <w:szCs w:val="24"/>
      <w:lang w:eastAsia="ru-RU"/>
    </w:rPr>
  </w:style>
  <w:style w:type="character" w:customStyle="1" w:styleId="a1">
    <w:name w:val="Схема документа Знак"/>
    <w:basedOn w:val="DefaultParagraphFont"/>
    <w:uiPriority w:val="99"/>
    <w:semiHidden/>
    <w:rPr>
      <w:rFonts w:ascii="Tahoma" w:eastAsia="Times New Roman" w:hAnsi="Tahoma" w:cs="Tahoma"/>
      <w:sz w:val="20"/>
      <w:szCs w:val="20"/>
      <w:shd w:val="clear" w:color="auto" w:fill="000080"/>
      <w:lang w:eastAsia="ru-RU"/>
    </w:rPr>
  </w:style>
  <w:style w:type="character" w:customStyle="1" w:styleId="a2">
    <w:name w:val="Основной текст с отступом Знак"/>
    <w:basedOn w:val="DefaultParagraphFont"/>
    <w:uiPriority w:val="99"/>
    <w:rPr>
      <w:rFonts w:ascii="Times New Roman" w:eastAsia="Times New Roman" w:hAnsi="Times New Roman" w:cs="Times New Roman"/>
      <w:sz w:val="24"/>
      <w:szCs w:val="24"/>
      <w:lang w:eastAsia="ru-RU"/>
    </w:rPr>
  </w:style>
  <w:style w:type="character" w:customStyle="1" w:styleId="a3">
    <w:name w:val="Основной текст Знак"/>
    <w:basedOn w:val="DefaultParagraphFont"/>
    <w:uiPriority w:val="99"/>
    <w:rPr>
      <w:rFonts w:ascii="Times New Roman" w:eastAsia="Times New Roman" w:hAnsi="Times New Roman" w:cs="Times New Roman"/>
      <w:sz w:val="20"/>
      <w:szCs w:val="20"/>
      <w:lang w:eastAsia="ru-RU"/>
    </w:rPr>
  </w:style>
  <w:style w:type="character" w:customStyle="1" w:styleId="a4">
    <w:name w:val="Текст выноски Знак"/>
    <w:basedOn w:val="DefaultParagraphFont"/>
    <w:uiPriority w:val="99"/>
    <w:semiHidden/>
    <w:rPr>
      <w:rFonts w:ascii="Tahoma" w:eastAsia="Times New Roman" w:hAnsi="Tahoma" w:cs="Tahoma"/>
      <w:sz w:val="16"/>
      <w:szCs w:val="16"/>
      <w:lang w:eastAsia="ru-RU"/>
    </w:rPr>
  </w:style>
  <w:style w:type="character" w:customStyle="1" w:styleId="2">
    <w:name w:val="Основной текст (2)_"/>
    <w:link w:val="20"/>
    <w:uiPriority w:val="99"/>
    <w:locked/>
    <w:rPr>
      <w:rFonts w:ascii="Times New Roman" w:hAnsi="Times New Roman"/>
      <w:sz w:val="26"/>
      <w:shd w:val="clear" w:color="auto" w:fill="FFFFFF"/>
    </w:rPr>
  </w:style>
  <w:style w:type="character" w:customStyle="1" w:styleId="4">
    <w:name w:val="Основной текст (4)_"/>
    <w:link w:val="40"/>
    <w:uiPriority w:val="99"/>
    <w:locked/>
    <w:rPr>
      <w:rFonts w:ascii="Times New Roman" w:hAnsi="Times New Roman"/>
      <w:i/>
      <w:shd w:val="clear" w:color="auto" w:fill="FFFFFF"/>
    </w:rPr>
  </w:style>
  <w:style w:type="character" w:customStyle="1" w:styleId="1">
    <w:name w:val="Заголовок №1_"/>
    <w:link w:val="10"/>
    <w:uiPriority w:val="99"/>
    <w:locked/>
    <w:rPr>
      <w:rFonts w:ascii="Times New Roman" w:hAnsi="Times New Roman"/>
      <w:sz w:val="26"/>
      <w:shd w:val="clear" w:color="auto" w:fill="FFFFFF"/>
    </w:rPr>
  </w:style>
  <w:style w:type="character" w:customStyle="1" w:styleId="ListLabel1">
    <w:name w:val="ListLabel 1"/>
    <w:uiPriority w:val="99"/>
    <w:rsid w:val="00291EC1"/>
    <w:rPr>
      <w:sz w:val="26"/>
    </w:rPr>
  </w:style>
  <w:style w:type="character" w:customStyle="1" w:styleId="ListLabel2">
    <w:name w:val="ListLabel 2"/>
    <w:uiPriority w:val="99"/>
    <w:rsid w:val="00291EC1"/>
    <w:rPr>
      <w:rFonts w:eastAsia="Times New Roman"/>
      <w:color w:val="000000"/>
      <w:spacing w:val="0"/>
      <w:w w:val="100"/>
      <w:position w:val="0"/>
      <w:sz w:val="27"/>
      <w:u w:val="none"/>
      <w:vertAlign w:val="baseline"/>
    </w:rPr>
  </w:style>
  <w:style w:type="character" w:customStyle="1" w:styleId="ListLabel3">
    <w:name w:val="ListLabel 3"/>
    <w:uiPriority w:val="99"/>
    <w:rsid w:val="00291EC1"/>
  </w:style>
  <w:style w:type="character" w:customStyle="1" w:styleId="ListLabel4">
    <w:name w:val="ListLabel 4"/>
    <w:uiPriority w:val="99"/>
    <w:rsid w:val="00291EC1"/>
  </w:style>
  <w:style w:type="character" w:customStyle="1" w:styleId="ListLabel5">
    <w:name w:val="ListLabel 5"/>
    <w:uiPriority w:val="99"/>
    <w:rsid w:val="00291EC1"/>
  </w:style>
  <w:style w:type="character" w:customStyle="1" w:styleId="ListLabel6">
    <w:name w:val="ListLabel 6"/>
    <w:uiPriority w:val="99"/>
    <w:rsid w:val="00291EC1"/>
  </w:style>
  <w:style w:type="character" w:customStyle="1" w:styleId="ListLabel7">
    <w:name w:val="ListLabel 7"/>
    <w:uiPriority w:val="99"/>
    <w:rsid w:val="00291EC1"/>
  </w:style>
  <w:style w:type="character" w:customStyle="1" w:styleId="ListLabel8">
    <w:name w:val="ListLabel 8"/>
    <w:uiPriority w:val="99"/>
    <w:rsid w:val="00291EC1"/>
  </w:style>
  <w:style w:type="character" w:customStyle="1" w:styleId="ListLabel9">
    <w:name w:val="ListLabel 9"/>
    <w:uiPriority w:val="99"/>
    <w:rsid w:val="00291EC1"/>
  </w:style>
  <w:style w:type="character" w:customStyle="1" w:styleId="ListLabel10">
    <w:name w:val="ListLabel 10"/>
    <w:uiPriority w:val="99"/>
    <w:rsid w:val="00291EC1"/>
  </w:style>
  <w:style w:type="character" w:customStyle="1" w:styleId="ListLabel11">
    <w:name w:val="ListLabel 11"/>
    <w:uiPriority w:val="99"/>
    <w:rsid w:val="00291EC1"/>
  </w:style>
  <w:style w:type="paragraph" w:customStyle="1" w:styleId="a5">
    <w:name w:val="Заголовок"/>
    <w:basedOn w:val="Normal"/>
    <w:next w:val="BodyText"/>
    <w:uiPriority w:val="99"/>
    <w:rsid w:val="00291EC1"/>
    <w:pPr>
      <w:keepNext/>
      <w:spacing w:before="240" w:after="120"/>
    </w:pPr>
    <w:rPr>
      <w:rFonts w:ascii="Liberation Sans" w:hAnsi="Liberation Sans" w:cs="Lucida Sans"/>
      <w:sz w:val="28"/>
      <w:szCs w:val="28"/>
    </w:rPr>
  </w:style>
  <w:style w:type="paragraph" w:styleId="BodyText">
    <w:name w:val="Body Text"/>
    <w:basedOn w:val="Normal"/>
    <w:link w:val="BodyTextChar"/>
    <w:uiPriority w:val="99"/>
    <w:pPr>
      <w:spacing w:after="0" w:line="240" w:lineRule="auto"/>
      <w:ind w:right="4685"/>
      <w:jc w:val="both"/>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semiHidden/>
    <w:rsid w:val="009777F2"/>
    <w:rPr>
      <w:color w:val="00000A"/>
      <w:lang w:eastAsia="en-US"/>
    </w:rPr>
  </w:style>
  <w:style w:type="paragraph" w:styleId="List">
    <w:name w:val="List"/>
    <w:basedOn w:val="BodyText"/>
    <w:uiPriority w:val="99"/>
    <w:rsid w:val="00291EC1"/>
    <w:rPr>
      <w:rFonts w:cs="Lucida Sans"/>
    </w:rPr>
  </w:style>
  <w:style w:type="paragraph" w:styleId="Caption">
    <w:name w:val="caption"/>
    <w:basedOn w:val="Normal"/>
    <w:uiPriority w:val="99"/>
    <w:qFormat/>
    <w:rsid w:val="00291EC1"/>
    <w:pPr>
      <w:suppressLineNumbers/>
      <w:spacing w:before="120" w:after="120"/>
    </w:pPr>
    <w:rPr>
      <w:rFonts w:cs="Lucida Sans"/>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291EC1"/>
    <w:pPr>
      <w:suppressLineNumbers/>
    </w:pPr>
    <w:rPr>
      <w:rFonts w:cs="Lucida Sans"/>
    </w:rPr>
  </w:style>
  <w:style w:type="paragraph" w:styleId="Header">
    <w:name w:val="header"/>
    <w:basedOn w:val="Normal"/>
    <w:link w:val="HeaderChar"/>
    <w:uiPriority w:val="9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semiHidden/>
    <w:rsid w:val="009777F2"/>
    <w:rPr>
      <w:color w:val="00000A"/>
      <w:lang w:eastAsia="en-US"/>
    </w:rPr>
  </w:style>
  <w:style w:type="paragraph" w:styleId="Footer">
    <w:name w:val="footer"/>
    <w:basedOn w:val="Normal"/>
    <w:link w:val="FooterChar"/>
    <w:uiPriority w:val="9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FooterChar">
    <w:name w:val="Footer Char"/>
    <w:basedOn w:val="DefaultParagraphFont"/>
    <w:link w:val="Footer"/>
    <w:uiPriority w:val="99"/>
    <w:semiHidden/>
    <w:rsid w:val="009777F2"/>
    <w:rPr>
      <w:color w:val="00000A"/>
      <w:lang w:eastAsia="en-US"/>
    </w:rPr>
  </w:style>
  <w:style w:type="paragraph" w:styleId="DocumentMap">
    <w:name w:val="Document Map"/>
    <w:basedOn w:val="Normal"/>
    <w:link w:val="DocumentMapChar"/>
    <w:uiPriority w:val="99"/>
    <w:semiHidden/>
    <w:pPr>
      <w:shd w:val="clear" w:color="auto" w:fill="000080"/>
      <w:spacing w:after="0" w:line="240" w:lineRule="auto"/>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9777F2"/>
    <w:rPr>
      <w:rFonts w:ascii="Times New Roman" w:hAnsi="Times New Roman"/>
      <w:color w:val="00000A"/>
      <w:sz w:val="0"/>
      <w:szCs w:val="0"/>
      <w:lang w:eastAsia="en-US"/>
    </w:rPr>
  </w:style>
  <w:style w:type="paragraph" w:styleId="BodyTextIndent">
    <w:name w:val="Body Text Indent"/>
    <w:basedOn w:val="Normal"/>
    <w:link w:val="BodyTextIndentChar"/>
    <w:uiPriority w:val="99"/>
    <w:pPr>
      <w:spacing w:after="0" w:line="240" w:lineRule="auto"/>
      <w:ind w:firstLine="708"/>
      <w:jc w:val="both"/>
    </w:pPr>
    <w:rPr>
      <w:rFonts w:ascii="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rsid w:val="009777F2"/>
    <w:rPr>
      <w:color w:val="00000A"/>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rsid w:val="009777F2"/>
    <w:rPr>
      <w:rFonts w:ascii="Times New Roman" w:hAnsi="Times New Roman"/>
      <w:color w:val="00000A"/>
      <w:sz w:val="0"/>
      <w:szCs w:val="0"/>
      <w:lang w:eastAsia="en-US"/>
    </w:rPr>
  </w:style>
  <w:style w:type="paragraph" w:styleId="NoSpacing">
    <w:name w:val="No Spacing"/>
    <w:uiPriority w:val="99"/>
    <w:qFormat/>
    <w:rPr>
      <w:color w:val="00000A"/>
      <w:lang w:eastAsia="en-US"/>
    </w:rPr>
  </w:style>
  <w:style w:type="paragraph" w:styleId="ListParagraph">
    <w:name w:val="List Paragraph"/>
    <w:basedOn w:val="Normal"/>
    <w:uiPriority w:val="99"/>
    <w:qFormat/>
    <w:pPr>
      <w:spacing w:after="0" w:line="240" w:lineRule="auto"/>
      <w:ind w:left="720"/>
    </w:pPr>
    <w:rPr>
      <w:rFonts w:ascii="Times New Roman" w:eastAsia="Times New Roman" w:hAnsi="Times New Roman" w:cs="Times New Roman"/>
      <w:sz w:val="24"/>
      <w:szCs w:val="24"/>
      <w:lang w:eastAsia="ru-RU"/>
    </w:rPr>
  </w:style>
  <w:style w:type="paragraph" w:customStyle="1" w:styleId="20">
    <w:name w:val="Основной текст (2)"/>
    <w:basedOn w:val="Normal"/>
    <w:link w:val="2"/>
    <w:uiPriority w:val="99"/>
    <w:pPr>
      <w:widowControl w:val="0"/>
      <w:shd w:val="clear" w:color="auto" w:fill="FFFFFF"/>
      <w:spacing w:after="360" w:line="240" w:lineRule="auto"/>
      <w:jc w:val="center"/>
    </w:pPr>
    <w:rPr>
      <w:rFonts w:ascii="Times New Roman" w:eastAsia="Times New Roman" w:hAnsi="Times New Roman" w:cs="Times New Roman"/>
      <w:color w:val="auto"/>
      <w:sz w:val="26"/>
      <w:szCs w:val="26"/>
      <w:lang w:eastAsia="ru-RU"/>
    </w:rPr>
  </w:style>
  <w:style w:type="paragraph" w:customStyle="1" w:styleId="40">
    <w:name w:val="Основной текст (4)"/>
    <w:basedOn w:val="Normal"/>
    <w:link w:val="4"/>
    <w:uiPriority w:val="99"/>
    <w:pPr>
      <w:widowControl w:val="0"/>
      <w:shd w:val="clear" w:color="auto" w:fill="FFFFFF"/>
      <w:spacing w:before="360" w:after="240" w:line="274" w:lineRule="exact"/>
    </w:pPr>
    <w:rPr>
      <w:rFonts w:ascii="Times New Roman" w:eastAsia="Times New Roman" w:hAnsi="Times New Roman" w:cs="Times New Roman"/>
      <w:i/>
      <w:iCs/>
      <w:color w:val="auto"/>
      <w:sz w:val="20"/>
      <w:szCs w:val="20"/>
      <w:lang w:eastAsia="ru-RU"/>
    </w:rPr>
  </w:style>
  <w:style w:type="paragraph" w:customStyle="1" w:styleId="10">
    <w:name w:val="Заголовок №1"/>
    <w:basedOn w:val="Normal"/>
    <w:link w:val="1"/>
    <w:uiPriority w:val="99"/>
    <w:pPr>
      <w:widowControl w:val="0"/>
      <w:shd w:val="clear" w:color="auto" w:fill="FFFFFF"/>
      <w:spacing w:after="0" w:line="317" w:lineRule="exact"/>
      <w:jc w:val="both"/>
      <w:outlineLvl w:val="0"/>
    </w:pPr>
    <w:rPr>
      <w:rFonts w:ascii="Times New Roman" w:eastAsia="Times New Roman" w:hAnsi="Times New Roman" w:cs="Times New Roman"/>
      <w:color w:val="auto"/>
      <w:sz w:val="26"/>
      <w:szCs w:val="26"/>
      <w:lang w:eastAsia="ru-RU"/>
    </w:rPr>
  </w:style>
  <w:style w:type="paragraph" w:customStyle="1" w:styleId="a6">
    <w:name w:val="Содержимое врезки"/>
    <w:basedOn w:val="Normal"/>
    <w:uiPriority w:val="99"/>
    <w:rsid w:val="00291EC1"/>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DA72EF5E0E12564E2E81C6E2A47E9F8BED4055BDD603B66AFB48CF65EB876EE21BFE4AD6469841c8f3I" TargetMode="External"/><Relationship Id="rId117" Type="http://schemas.openxmlformats.org/officeDocument/2006/relationships/theme" Target="theme/theme1.xml"/><Relationship Id="rId21" Type="http://schemas.openxmlformats.org/officeDocument/2006/relationships/hyperlink" Target="consultantplus://offline/ref=DD7C0EA7E71BF5D829FBC83FA60FC6945FD2C4B5A83DEB500C299F6222030E11A586F3c555H" TargetMode="External"/><Relationship Id="rId42" Type="http://schemas.openxmlformats.org/officeDocument/2006/relationships/hyperlink" Target="consultantplus://offline/ref=3FDA72EF5E0E12564E2E9FCBF4C8219A89E7175BBCDA0AE23EAF4E983ABB813BA2c5fBI" TargetMode="External"/><Relationship Id="rId47" Type="http://schemas.openxmlformats.org/officeDocument/2006/relationships/hyperlink" Target="consultantplus://offline/ref=A4B90AA40DA6DD378FA0F9B9DB0A3D654FB95CB6124DF827464150A9BC230BF394A90644954AcAE4I" TargetMode="External"/><Relationship Id="rId63" Type="http://schemas.openxmlformats.org/officeDocument/2006/relationships/hyperlink" Target="https://clck.yandex.ru/redir/nWO_r1F33ck?data=TUZzNUtUalhlNGlhWTkxbVlaU3JvMnQxQUhGRE5jUER0TVF5MHBDVzRSc1RmTE8zNUxyVHJjcUplSENvVEJTcFpnd01uamI5UEItOHk5VkVPdi16VUVWbWRlbThYdTNKWW9Ma0x0OTJsS1FGaWNUUFdwMnp1WFlEYjNWM0dpX3Ixd1QxeDlHeXp2dXdLR3NfRmZMUk9HUExRbC1zUVpRWHBvWElKUU4wek5ydFpZWEtqSnpMNXF3bDl3em94YUJNQXdQeFlhcUxMakxDbS14TnVpeVY1QkIwdVpOaUUwdnk&amp;b64e=2&amp;sign=e2f6e3ff99ca89d9188a8ec52bd31de9&amp;keyno=17" TargetMode="External"/><Relationship Id="rId68" Type="http://schemas.openxmlformats.org/officeDocument/2006/relationships/hyperlink" Target="consultantplus://offline/ref=3D430ED77D3D27D3E61109E6CAC7D5E3D6272C289125E63C8E7CB2AD113725C60297266FFFKFE1O" TargetMode="External"/><Relationship Id="rId84" Type="http://schemas.openxmlformats.org/officeDocument/2006/relationships/hyperlink" Target="consultantplus://offline/ref=3D430ED77D3D27D3E61109E6CAC7D5E3D6272C289125E63C8E7CB2AD113725C60297266FF0KFE0O" TargetMode="External"/><Relationship Id="rId89" Type="http://schemas.openxmlformats.org/officeDocument/2006/relationships/hyperlink" Target="consultantplus://offline/ref=3D430ED77D3D27D3E61109E6CAC7D5E3D6272C289125E63C8E7CB2AD113725C60297266FF0KFE1O" TargetMode="External"/><Relationship Id="rId112" Type="http://schemas.openxmlformats.org/officeDocument/2006/relationships/hyperlink" Target="consultantplus://offline/ref=3D430ED77D3D27D3E61109E6CAC7D5E3D6272C289125E63C8E7CB2AD113725C60297266FF1KFE9O" TargetMode="External"/><Relationship Id="rId16" Type="http://schemas.openxmlformats.org/officeDocument/2006/relationships/hyperlink" Target="consultantplus://offline/ref=12851134B7EB4EC4885AE9C8A8995EB41CA117211DF2ACEA46B9AEDE3178E93DAC0D7BFA6925qDN" TargetMode="External"/><Relationship Id="rId107" Type="http://schemas.openxmlformats.org/officeDocument/2006/relationships/hyperlink" Target="consultantplus://offline/ref=3D430ED77D3D27D3E61109E6CAC7D5E3D6272C289125E63C8E7CB2AD113725C60297266FF1KFE4O" TargetMode="External"/><Relationship Id="rId11" Type="http://schemas.openxmlformats.org/officeDocument/2006/relationships/hyperlink" Target="consultantplus://offline/ref=12851134B7EB4EC4885AE9C8A8995EB41CA21E2B14F2ACEA46B9AEDE3127q8N" TargetMode="External"/><Relationship Id="rId24" Type="http://schemas.openxmlformats.org/officeDocument/2006/relationships/hyperlink" Target="consultantplus://offline/ref=3FDA72EF5E0E12564E2E81C6E2A47E9F8BED4D53BBDC03B66AFB48CF65cEfBI" TargetMode="External"/><Relationship Id="rId32" Type="http://schemas.openxmlformats.org/officeDocument/2006/relationships/hyperlink" Target="consultantplus://offline/ref=3FDA72EF5E0E12564E2E81C6E2A47E9F88E44B5EB5D703B66AFB48CF65cEfBI" TargetMode="External"/><Relationship Id="rId37" Type="http://schemas.openxmlformats.org/officeDocument/2006/relationships/hyperlink" Target="consultantplus://offline/ref=3FDA72EF5E0E12564E2E81C6E2A47E9F8BEC4853BED703B66AFB48CF65EB876EE21BFE4AD646994Fc8f7I" TargetMode="External"/><Relationship Id="rId40" Type="http://schemas.openxmlformats.org/officeDocument/2006/relationships/hyperlink" Target="consultantplus://offline/ref=3FDA72EF5E0E12564E2E81C6E2A47E9F8BEC4057BCD703B66AFB48CF65cEfBI" TargetMode="External"/><Relationship Id="rId45" Type="http://schemas.openxmlformats.org/officeDocument/2006/relationships/hyperlink" Target="consultantplus://offline/ref=1A6ED64B74F9AD299FADAC21809DF1B53AE94AFD3908979C956DB0A577E034ABA2B4243E51F7UAF" TargetMode="External"/><Relationship Id="rId53" Type="http://schemas.openxmlformats.org/officeDocument/2006/relationships/hyperlink" Target="consultantplus://offline/ref=779A1F9CED6212D9AD829CDCAA1BB0EACC1B6AF0F18BD6A63F123D7BF7T4kFG" TargetMode="External"/><Relationship Id="rId58" Type="http://schemas.openxmlformats.org/officeDocument/2006/relationships/hyperlink" Target="consultantplus://offline/ref=5C17CEAD2BB00F74066FB0594B66B24F2D26026A9432759BE34C92F170BA39B4FD9DF3114F61A9DA05B37DD7FDV6H" TargetMode="External"/><Relationship Id="rId66" Type="http://schemas.openxmlformats.org/officeDocument/2006/relationships/hyperlink" Target="consultantplus://offline/ref=3D430ED77D3D27D3E61109E6CAC7D5E3D6272C289125E63C8E7CB2AD113725C60297266FFEKFE9O" TargetMode="External"/><Relationship Id="rId74" Type="http://schemas.openxmlformats.org/officeDocument/2006/relationships/hyperlink" Target="consultantplus://offline/ref=3D430ED77D3D27D3E61109E6CAC7D5E3D6272C289125E63C8E7CB2AD113725C60297266FFFKFE3O" TargetMode="External"/><Relationship Id="rId79" Type="http://schemas.openxmlformats.org/officeDocument/2006/relationships/hyperlink" Target="consultantplus://offline/ref=3D430ED77D3D27D3E61109E6CAC7D5E3D6272C289125E63C8E7CB2AD113725C60297266FFFKFE7O" TargetMode="External"/><Relationship Id="rId87" Type="http://schemas.openxmlformats.org/officeDocument/2006/relationships/hyperlink" Target="consultantplus://offline/ref=3D430ED77D3D27D3E61109E6CAC7D5E3D6272C289125E63C8E7CB2AD113725C60297266AFDF9KAE8O" TargetMode="External"/><Relationship Id="rId102" Type="http://schemas.openxmlformats.org/officeDocument/2006/relationships/hyperlink" Target="consultantplus://offline/ref=3D430ED77D3D27D3E61109E6CAC7D5E3D6272C289125E63C8E7CB2AD113725C60297266AF9F5KAEFO" TargetMode="External"/><Relationship Id="rId110" Type="http://schemas.openxmlformats.org/officeDocument/2006/relationships/hyperlink" Target="consultantplus://offline/ref=3D430ED77D3D27D3E61109E6CAC7D5E3D6272C289125E63C8E7CB2AD113725C60297266FF1KFE7O" TargetMode="External"/><Relationship Id="rId115"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consultantplus://offline/ref=391F5FDD7636D5BC1FA8877E1921C24D0DF750B214F77A0F0D9D2711F68C846EB74AA312B3A23FN" TargetMode="External"/><Relationship Id="rId82" Type="http://schemas.openxmlformats.org/officeDocument/2006/relationships/hyperlink" Target="consultantplus://offline/ref=3D430ED77D3D27D3E61109E6CAC7D5E3D6272C289125E63C8E7CB2AD113725C60297266FFFKFE8O" TargetMode="External"/><Relationship Id="rId90" Type="http://schemas.openxmlformats.org/officeDocument/2006/relationships/hyperlink" Target="consultantplus://offline/ref=3D430ED77D3D27D3E61109E6CAC7D5E3D6272C289125E63C8E7CB2AD113725C60297266FF0KFE2O" TargetMode="External"/><Relationship Id="rId95" Type="http://schemas.openxmlformats.org/officeDocument/2006/relationships/hyperlink" Target="consultantplus://offline/ref=3D430ED77D3D27D3E61109E6CAC7D5E3D6272C289125E63C8E7CB2AD113725C60297266FF0KFE6O" TargetMode="External"/><Relationship Id="rId19" Type="http://schemas.openxmlformats.org/officeDocument/2006/relationships/hyperlink" Target="http://uslugi.volganet.ru/" TargetMode="External"/><Relationship Id="rId14" Type="http://schemas.openxmlformats.org/officeDocument/2006/relationships/hyperlink" Target="consultantplus://offline/ref=12851134B7EB4EC4885AE9C8A8995EB41FA71A2318F9ACEA46B9AEDE3178E93DAC0D7BFE695E4E4B24q9N" TargetMode="External"/><Relationship Id="rId22" Type="http://schemas.openxmlformats.org/officeDocument/2006/relationships/hyperlink" Target="consultantplus://offline/ref=3FDA72EF5E0E12564E2E81C6E2A47E9F8BE44E53B68954B43BAE46cCfAI" TargetMode="External"/><Relationship Id="rId27" Type="http://schemas.openxmlformats.org/officeDocument/2006/relationships/hyperlink" Target="consultantplus://offline/ref=3FDA72EF5E0E12564E2E81C6E2A47E9F8BED4057BFD603B66AFB48CF65cEfBI" TargetMode="External"/><Relationship Id="rId30" Type="http://schemas.openxmlformats.org/officeDocument/2006/relationships/hyperlink" Target="consultantplus://offline/ref=3FDA72EF5E0E12564E2E81C6E2A47E9F8BEC485EBFDF03B66AFB48CF65cEfBI" TargetMode="External"/><Relationship Id="rId35" Type="http://schemas.openxmlformats.org/officeDocument/2006/relationships/hyperlink" Target="consultantplus://offline/ref=3FDA72EF5E0E12564E2E81C6E2A47E9F88E44155B8D703B66AFB48CF65cEfBI" TargetMode="External"/><Relationship Id="rId43" Type="http://schemas.openxmlformats.org/officeDocument/2006/relationships/hyperlink" Target="consultantplus://offline/ref=3FDA72EF5E0E12564E2E9FCBF4C8219A89E7175BBCDD0CE930AC4E983ABB813BA2c5fBI" TargetMode="External"/><Relationship Id="rId48" Type="http://schemas.openxmlformats.org/officeDocument/2006/relationships/hyperlink" Target="consultantplus://offline/ref=A4B90AA40DA6DD378FA0F9B9DB0A3D654FB95CB6124DF827464150A9BC230BF394A9064390c4E1I" TargetMode="External"/><Relationship Id="rId56" Type="http://schemas.openxmlformats.org/officeDocument/2006/relationships/hyperlink" Target="consultantplus://offline/ref=882FF44DF66D60E1D5EDE4C1DAEE213183B8C411BC32C70EA6B9F086B54D2D5B36v8nEG" TargetMode="External"/><Relationship Id="rId64" Type="http://schemas.openxmlformats.org/officeDocument/2006/relationships/hyperlink" Target="consultantplus://offline/ref=3D430ED77D3D27D3E61109E6CAC7D5E3D6262C2A9024E63C8E7CB2AD113725C60297266AF8F0A62DK5ECO" TargetMode="External"/><Relationship Id="rId69" Type="http://schemas.openxmlformats.org/officeDocument/2006/relationships/hyperlink" Target="consultantplus://offline/ref=3D430ED77D3D27D3E61109E6CAC7D5E3D6272C289125E63C8E7CB2AD113725C60297266FFFKFE1O" TargetMode="External"/><Relationship Id="rId77" Type="http://schemas.openxmlformats.org/officeDocument/2006/relationships/hyperlink" Target="consultantplus://offline/ref=3D430ED77D3D27D3E61109E6CAC7D5E3D6272C289125E63C8E7CB2AD113725C60297266FFFKFE6O" TargetMode="External"/><Relationship Id="rId100" Type="http://schemas.openxmlformats.org/officeDocument/2006/relationships/hyperlink" Target="consultantplus://offline/ref=3D430ED77D3D27D3E61109E6CAC7D5E3D6272C289125E63C8E7CB2AD113725C60297266FF1KFE0O" TargetMode="External"/><Relationship Id="rId105" Type="http://schemas.openxmlformats.org/officeDocument/2006/relationships/hyperlink" Target="consultantplus://offline/ref=3D430ED77D3D27D3E61109E6CAC7D5E3D6272C289125E63C8E7CB2AD113725C60297266FF1KFE2O" TargetMode="External"/><Relationship Id="rId113" Type="http://schemas.openxmlformats.org/officeDocument/2006/relationships/hyperlink" Target="consultantplus://offline/ref=3D430ED77D3D27D3E61109E6CAC7D5E3D6272C289125E63C8E7CB2AD113725C60297266AFDF1KAEAO" TargetMode="External"/><Relationship Id="rId8" Type="http://schemas.openxmlformats.org/officeDocument/2006/relationships/hyperlink" Target="consultantplus://offline/ref=12851134B7EB4EC4885AE9C8A8995EB41CA117211DF2ACEA46B9AEDE3178E93DAC0D7BFA6925q6N" TargetMode="External"/><Relationship Id="rId51" Type="http://schemas.openxmlformats.org/officeDocument/2006/relationships/hyperlink" Target="consultantplus://offline/ref=A4B90AA40DA6DD378FA0F9B9DB0A3D654FB95CB6124DF827464150A9BC230BF394A9064397c4E3I" TargetMode="External"/><Relationship Id="rId72" Type="http://schemas.openxmlformats.org/officeDocument/2006/relationships/hyperlink" Target="consultantplus://offline/ref=3D430ED77D3D27D3E61109E6CAC7D5E3D6272C289125E63C8E7CB2AD113725C60297266FFFKFE2O" TargetMode="External"/><Relationship Id="rId80" Type="http://schemas.openxmlformats.org/officeDocument/2006/relationships/hyperlink" Target="consultantplus://offline/ref=3D430ED77D3D27D3E61109E6CAC7D5E3D6272C28912AE63C8E7CB2AD113725C60297266AFAKFE7O" TargetMode="External"/><Relationship Id="rId85" Type="http://schemas.openxmlformats.org/officeDocument/2006/relationships/hyperlink" Target="consultantplus://offline/ref=3D430ED77D3D27D3E61109E6CAC7D5E3D6272C289125E63C8E7CB2AD113725C60297266AF9F5KAEEO" TargetMode="External"/><Relationship Id="rId93" Type="http://schemas.openxmlformats.org/officeDocument/2006/relationships/hyperlink" Target="consultantplus://offline/ref=3D430ED77D3D27D3E61109E6CAC7D5E3D6272C289125E63C8E7CB2AD113725C60297266FF0KFE4O" TargetMode="External"/><Relationship Id="rId98" Type="http://schemas.openxmlformats.org/officeDocument/2006/relationships/hyperlink" Target="consultantplus://offline/ref=3D430ED77D3D27D3E61109E6CAC7D5E3D6272C289125E63C8E7CB2AD113725C60297266FF0KFE8O" TargetMode="External"/><Relationship Id="rId3" Type="http://schemas.openxmlformats.org/officeDocument/2006/relationships/webSettings" Target="webSettings.xml"/><Relationship Id="rId12" Type="http://schemas.openxmlformats.org/officeDocument/2006/relationships/hyperlink" Target="consultantplus://offline/ref=12851134B7EB4EC4885AE9C8A8995EB41CA21E2B14F2ACEA46B9AEDE3127q8N" TargetMode="External"/><Relationship Id="rId17" Type="http://schemas.openxmlformats.org/officeDocument/2006/relationships/hyperlink" Target="consultantplus://offline/ref=12851134B7EB4EC4885AE9C8A8995EB41CA01F2A1CFDACEA46B9AEDE3127q8N" TargetMode="External"/><Relationship Id="rId25" Type="http://schemas.openxmlformats.org/officeDocument/2006/relationships/hyperlink" Target="consultantplus://offline/ref=3FDA72EF5E0E12564E2E81C6E2A47E9F8BED4D53B8D603B66AFB48CF65cEfBI" TargetMode="External"/><Relationship Id="rId33" Type="http://schemas.openxmlformats.org/officeDocument/2006/relationships/hyperlink" Target="consultantplus://offline/ref=3FDA72EF5E0E12564E2E81C6E2A47E9F8BED4055BDD903B66AFB48CF65cEfBI" TargetMode="External"/><Relationship Id="rId38" Type="http://schemas.openxmlformats.org/officeDocument/2006/relationships/hyperlink" Target="consultantplus://offline/ref=3FDA72EF5E0E12564E2E81C6E2A47E9F8BEC4957BDD903B66AFB48CF65cEfBI" TargetMode="External"/><Relationship Id="rId46" Type="http://schemas.openxmlformats.org/officeDocument/2006/relationships/hyperlink" Target="consultantplus://offline/ref=B04A9DC9AD6E9A27F7342C305B710B0D80137B25ED6265706FAB0DAA9C54C400A37BF6A386e1fBG" TargetMode="External"/><Relationship Id="rId59" Type="http://schemas.openxmlformats.org/officeDocument/2006/relationships/hyperlink" Target="consultantplus://offline/ref=5C17CEAD2BB00F74066FAE545D0AED4A2F2C5564953E7EC8BD1E94A62FEA3FE1BDDDF54D09F2VDH" TargetMode="External"/><Relationship Id="rId67" Type="http://schemas.openxmlformats.org/officeDocument/2006/relationships/hyperlink" Target="consultantplus://offline/ref=3D430ED77D3D27D3E61109E6CAC7D5E3D6272C289125E63C8E7CB2AD113725C60297266FFFKFE0O" TargetMode="External"/><Relationship Id="rId103" Type="http://schemas.openxmlformats.org/officeDocument/2006/relationships/hyperlink" Target="consultantplus://offline/ref=3D430ED77D3D27D3E61109E6CAC7D5E3D6272C289125E63C8E7CB2AD113725C60297266AFDF8KAEDO" TargetMode="External"/><Relationship Id="rId108" Type="http://schemas.openxmlformats.org/officeDocument/2006/relationships/hyperlink" Target="consultantplus://offline/ref=3D430ED77D3D27D3E61109E6CAC7D5E3D6272C289125E63C8E7CB2AD113725C60297266FF1KFE5O" TargetMode="External"/><Relationship Id="rId116" Type="http://schemas.openxmlformats.org/officeDocument/2006/relationships/fontTable" Target="fontTable.xml"/><Relationship Id="rId20" Type="http://schemas.openxmlformats.org/officeDocument/2006/relationships/hyperlink" Target="consultantplus://offline/ref=1777711F9B779B1FC45D77FC10328CAA6ADCA9878040C86C2996A2A8F52B0B4337E58875D19590ECv51AH" TargetMode="External"/><Relationship Id="rId41" Type="http://schemas.openxmlformats.org/officeDocument/2006/relationships/hyperlink" Target="consultantplus://offline/ref=3FDA72EF5E0E12564E2E81C6E2A47E9F88EB4C51B5DB03B66AFB48CF65cEfBI" TargetMode="External"/><Relationship Id="rId54" Type="http://schemas.openxmlformats.org/officeDocument/2006/relationships/hyperlink" Target="consultantplus://offline/ref=882FF44DF66D60E1D5EDE4C1DAEE213183B8C411BC32C70EA6B9F086B54D2D5B368EDDB595AE6471AB10C768vFn3G" TargetMode="External"/><Relationship Id="rId62" Type="http://schemas.openxmlformats.org/officeDocument/2006/relationships/hyperlink" Target="consultantplus://offline/ref=9CC229332DD3B937E5B6493E8C4376A01EE93035F15E1009909BDFD2AC5E409636FC549161E8B8E6A0597EEAa3fFG" TargetMode="External"/><Relationship Id="rId70" Type="http://schemas.openxmlformats.org/officeDocument/2006/relationships/hyperlink" Target="consultantplus://offline/ref=3D430ED77D3D27D3E61109E6CAC7D5E3D52F202F902DE63C8E7CB2AD11K3E7O" TargetMode="External"/><Relationship Id="rId75" Type="http://schemas.openxmlformats.org/officeDocument/2006/relationships/hyperlink" Target="consultantplus://offline/ref=3D430ED77D3D27D3E61109E6CAC7D5E3D6272C289125E63C8E7CB2AD113725C60297266FFFKFE4O" TargetMode="External"/><Relationship Id="rId83" Type="http://schemas.openxmlformats.org/officeDocument/2006/relationships/hyperlink" Target="consultantplus://offline/ref=3D430ED77D3D27D3E61109E6CAC7D5E3D6272C289125E63C8E7CB2AD113725C60297266FFFKFE9O" TargetMode="External"/><Relationship Id="rId88" Type="http://schemas.openxmlformats.org/officeDocument/2006/relationships/hyperlink" Target="consultantplus://offline/ref=3D430ED77D3D27D3E61109E6CAC7D5E3D6272C289125E63C8E7CB2AD113725C60297266AFDF9KAE9O" TargetMode="External"/><Relationship Id="rId91" Type="http://schemas.openxmlformats.org/officeDocument/2006/relationships/hyperlink" Target="consultantplus://offline/ref=3D430ED77D3D27D3E61109E6CAC7D5E3D6272C289125E63C8E7CB2AD113725C60297266FF0KFE3O" TargetMode="External"/><Relationship Id="rId96" Type="http://schemas.openxmlformats.org/officeDocument/2006/relationships/hyperlink" Target="consultantplus://offline/ref=3D430ED77D3D27D3E61109E6CAC7D5E3D6272C289125E63C8E7CB2AD113725C60297266FF0KFE7O" TargetMode="External"/><Relationship Id="rId111" Type="http://schemas.openxmlformats.org/officeDocument/2006/relationships/hyperlink" Target="consultantplus://offline/ref=3D430ED77D3D27D3E61109E6CAC7D5E3D6272C289125E63C8E7CB2AD113725C60297266FF1KFE8O" TargetMode="External"/><Relationship Id="rId1" Type="http://schemas.openxmlformats.org/officeDocument/2006/relationships/styles" Target="styles.xml"/><Relationship Id="rId6" Type="http://schemas.openxmlformats.org/officeDocument/2006/relationships/hyperlink" Target="consultantplus://offline/ref=12851134B7EB4EC4885AE9C8A8995EB41FA71D211EFEACEA46B9AEDE3178E93DAC0D7BFE695E4E4A24q1N" TargetMode="External"/><Relationship Id="rId15" Type="http://schemas.openxmlformats.org/officeDocument/2006/relationships/hyperlink" Target="consultantplus://offline/ref=12851134B7EB4EC4885AE9C8A8995EB41CA117211DF2ACEA46B9AEDE3178E93DAC0D7BFA6925qEN" TargetMode="External"/><Relationship Id="rId23" Type="http://schemas.openxmlformats.org/officeDocument/2006/relationships/hyperlink" Target="consultantplus://offline/ref=3FDA72EF5E0E12564E2E81C6E2A47E9F8BED4D53B8D803B66AFB48CF65cEfBI" TargetMode="External"/><Relationship Id="rId28" Type="http://schemas.openxmlformats.org/officeDocument/2006/relationships/hyperlink" Target="consultantplus://offline/ref=3FDA72EF5E0E12564E2E81C6E2A47E9F8BEE4955BADD03B66AFB48CF65cEfBI" TargetMode="External"/><Relationship Id="rId36" Type="http://schemas.openxmlformats.org/officeDocument/2006/relationships/hyperlink" Target="consultantplus://offline/ref=3FDA72EF5E0E12564E2E81C6E2A47E9F8BEC4852B9DD03B66AFB48CF65cEfBI" TargetMode="External"/><Relationship Id="rId49" Type="http://schemas.openxmlformats.org/officeDocument/2006/relationships/hyperlink" Target="consultantplus://offline/ref=A4B90AA40DA6DD378FA0F9B9DB0A3D654FB95CB6124DF827464150A9BC230BF394A9064394c4E0I" TargetMode="External"/><Relationship Id="rId57" Type="http://schemas.openxmlformats.org/officeDocument/2006/relationships/hyperlink" Target="consultantplus://offline/ref=5C17CEAD2BB00F74066FB0594B66B24F2D26026A9432759BE34C92F170BA39B4FD9DF3114F61A9DA05B37DD4FDV7H" TargetMode="External"/><Relationship Id="rId106" Type="http://schemas.openxmlformats.org/officeDocument/2006/relationships/hyperlink" Target="consultantplus://offline/ref=3D430ED77D3D27D3E61109E6CAC7D5E3D6272C289125E63C8E7CB2AD113725C60297266FF1KFE3O" TargetMode="External"/><Relationship Id="rId114" Type="http://schemas.openxmlformats.org/officeDocument/2006/relationships/hyperlink" Target="consultantplus://offline/ref=F3C6740037F3F3BF1E13F2F4326B380B63F4C3E88F16CE0BF26D6674B3547A39B4E42B772D83595FF1AEE4X1ZAN" TargetMode="External"/><Relationship Id="rId10" Type="http://schemas.openxmlformats.org/officeDocument/2006/relationships/hyperlink" Target="consultantplus://offline/ref=12851134B7EB4EC4885AE9C8A8995EB41CA01F2418FBACEA46B9AEDE3127q8N" TargetMode="External"/><Relationship Id="rId31" Type="http://schemas.openxmlformats.org/officeDocument/2006/relationships/hyperlink" Target="consultantplus://offline/ref=3FDA72EF5E0E12564E2E81C6E2A47E9F8BED4950B9D803B66AFB48CF65cEfBI" TargetMode="External"/><Relationship Id="rId44" Type="http://schemas.openxmlformats.org/officeDocument/2006/relationships/hyperlink" Target="consultantplus://offline/ref=AB3083959F7F133B0CBCC7141204F368A6674E197BAD931CE6A18C5F6A797B965D74A47CE8dFZ2F" TargetMode="External"/><Relationship Id="rId52" Type="http://schemas.openxmlformats.org/officeDocument/2006/relationships/hyperlink" Target="consultantplus://offline/ref=A4B90AA40DA6DD378FA0F9B9DB0A3D654FB95CB6124DF827464150A9BC230BF394A9064D93c4E3I" TargetMode="External"/><Relationship Id="rId60" Type="http://schemas.openxmlformats.org/officeDocument/2006/relationships/hyperlink" Target="consultantplus://offline/ref=F3C6740037F3F3BF1E13F2F4326B380B63F4C3E88F16CE0BF26D6674B3547A39B4E42B772D83595FF1AEE4X1ZAN" TargetMode="External"/><Relationship Id="rId65" Type="http://schemas.openxmlformats.org/officeDocument/2006/relationships/hyperlink" Target="consultantplus://offline/ref=3D430ED77D3D27D3E61109E6CAC7D5E3D6272C289125E63C8E7CB2AD113725C60297266FFEKFE8O" TargetMode="External"/><Relationship Id="rId73" Type="http://schemas.openxmlformats.org/officeDocument/2006/relationships/hyperlink" Target="consultantplus://offline/ref=3D430ED77D3D27D3E61109E6CAC7D5E3D6272C289125E63C8E7CB2AD113725C60297266FFFKFE3O" TargetMode="External"/><Relationship Id="rId78" Type="http://schemas.openxmlformats.org/officeDocument/2006/relationships/hyperlink" Target="consultantplus://offline/ref=3D430ED77D3D27D3E61109E6CAC7D5E3D6272C289125E63C8E7CB2AD113725C602972663F0KFE4O" TargetMode="External"/><Relationship Id="rId81" Type="http://schemas.openxmlformats.org/officeDocument/2006/relationships/hyperlink" Target="consultantplus://offline/ref=3D430ED77D3D27D3E61109E6CAC7D5E3D6262C2A9024E63C8E7CB2AD113725C602972669KFEBO" TargetMode="External"/><Relationship Id="rId86" Type="http://schemas.openxmlformats.org/officeDocument/2006/relationships/hyperlink" Target="consultantplus://offline/ref=3D430ED77D3D27D3E61109E6CAC7D5E3D6272C289125E63C8E7CB2AD113725C60297266AF9F5KAEEO" TargetMode="External"/><Relationship Id="rId94" Type="http://schemas.openxmlformats.org/officeDocument/2006/relationships/hyperlink" Target="consultantplus://offline/ref=3D430ED77D3D27D3E61109E6CAC7D5E3D6272C289125E63C8E7CB2AD113725C60297266FF0KFE5O" TargetMode="External"/><Relationship Id="rId99" Type="http://schemas.openxmlformats.org/officeDocument/2006/relationships/hyperlink" Target="consultantplus://offline/ref=3D430ED77D3D27D3E61109E6CAC7D5E3D6272C289125E63C8E7CB2AD113725C60297266FF0KFE9O" TargetMode="External"/><Relationship Id="rId101" Type="http://schemas.openxmlformats.org/officeDocument/2006/relationships/hyperlink" Target="consultantplus://offline/ref=3D430ED77D3D27D3E61109E6CAC7D5E3D6272C289125E63C8E7CB2AD113725C60297266AF9F5KAEFO" TargetMode="External"/><Relationship Id="rId4" Type="http://schemas.openxmlformats.org/officeDocument/2006/relationships/footnotes" Target="footnotes.xml"/><Relationship Id="rId9" Type="http://schemas.openxmlformats.org/officeDocument/2006/relationships/hyperlink" Target="consultantplus://offline/ref=12851134B7EB4EC4885AE9C8A8995EB41CA117211DF2ACEA46B9AEDE3178E93DAC0D7BFA6F25qDN" TargetMode="External"/><Relationship Id="rId13" Type="http://schemas.openxmlformats.org/officeDocument/2006/relationships/hyperlink" Target="consultantplus://offline/ref=12851134B7EB4EC4885AE9C8A8995EB41CA117211DF2ACEA46B9AEDE3178E93DAC0D7BF76C25q6N" TargetMode="External"/><Relationship Id="rId18" Type="http://schemas.openxmlformats.org/officeDocument/2006/relationships/hyperlink" Target="consultantplus://offline/ref=12851134B7EB4EC4885AE9C8A8995EB41CA01E231BFCACEA46B9AEDE3127q8N" TargetMode="External"/><Relationship Id="rId39" Type="http://schemas.openxmlformats.org/officeDocument/2006/relationships/hyperlink" Target="consultantplus://offline/ref=3FDA72EF5E0E12564E2E81C6E2A47E9F8BED4057B8DC03B66AFB48CF65cEfBI" TargetMode="External"/><Relationship Id="rId109" Type="http://schemas.openxmlformats.org/officeDocument/2006/relationships/hyperlink" Target="consultantplus://offline/ref=3D430ED77D3D27D3E61109E6CAC7D5E3D6272C289125E63C8E7CB2AD113725C60297266FF1KFE6O" TargetMode="External"/><Relationship Id="rId34" Type="http://schemas.openxmlformats.org/officeDocument/2006/relationships/hyperlink" Target="consultantplus://offline/ref=3FDA72EF5E0E12564E2E81C6E2A47E9F8BEC4850B8DF03B66AFB48CF65cEfBI" TargetMode="External"/><Relationship Id="rId50" Type="http://schemas.openxmlformats.org/officeDocument/2006/relationships/hyperlink" Target="consultantplus://offline/ref=A4B90AA40DA6DD378FA0F9B9DB0A3D654FB95CB6124DF827464150A9BC230BF394A9064394c4E2I" TargetMode="External"/><Relationship Id="rId55" Type="http://schemas.openxmlformats.org/officeDocument/2006/relationships/hyperlink" Target="consultantplus://offline/ref=882FF44DF66D60E1D5EDE4C1DAEE213183B8C411BC32C70EA6B9F086B54D2D5B36v8nEG" TargetMode="External"/><Relationship Id="rId76" Type="http://schemas.openxmlformats.org/officeDocument/2006/relationships/hyperlink" Target="consultantplus://offline/ref=3D430ED77D3D27D3E61109E6CAC7D5E3D6272C289125E63C8E7CB2AD113725C60297266FFFKFE5O" TargetMode="External"/><Relationship Id="rId97" Type="http://schemas.openxmlformats.org/officeDocument/2006/relationships/hyperlink" Target="consultantplus://offline/ref=3D430ED77D3D27D3E61109E6CAC7D5E3D6272C289125E63C8E7CB2AD113725C60297266FF0KFE8O" TargetMode="External"/><Relationship Id="rId104" Type="http://schemas.openxmlformats.org/officeDocument/2006/relationships/hyperlink" Target="consultantplus://offline/ref=3D430ED77D3D27D3E61109E6CAC7D5E3D6272C289125E63C8E7CB2AD113725C60297266FF1KFE1O" TargetMode="External"/><Relationship Id="rId7" Type="http://schemas.openxmlformats.org/officeDocument/2006/relationships/hyperlink" Target="consultantplus://offline/ref=12851134B7EB4EC4885AE9C8A8995EB41CA117211DF2ACEA46B9AEDE3178E93DAC0D7BF76125qAN" TargetMode="External"/><Relationship Id="rId71" Type="http://schemas.openxmlformats.org/officeDocument/2006/relationships/hyperlink" Target="consultantplus://offline/ref=3D430ED77D3D27D3E61109E6CAC7D5E3D6272C289125E63C8E7CB2AD113725C60297266FFFKFE2O" TargetMode="External"/><Relationship Id="rId92" Type="http://schemas.openxmlformats.org/officeDocument/2006/relationships/hyperlink" Target="consultantplus://offline/ref=3D430ED77D3D27D3E61109E6CAC7D5E3D6272C289125E63C8E7CB2AD113725C60297266FF0KFE4O" TargetMode="External"/><Relationship Id="rId2" Type="http://schemas.openxmlformats.org/officeDocument/2006/relationships/settings" Target="settings.xml"/><Relationship Id="rId29" Type="http://schemas.openxmlformats.org/officeDocument/2006/relationships/hyperlink" Target="consultantplus://offline/ref=3FDA72EF5E0E12564E2E81C6E2A47E9F8BED4856B4DB03B66AFB48CF65cEf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TotalTime>
  <Pages>65</Pages>
  <Words>20623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М.Н.</dc:creator>
  <cp:keywords/>
  <dc:description/>
  <cp:lastModifiedBy>1</cp:lastModifiedBy>
  <cp:revision>32</cp:revision>
  <dcterms:created xsi:type="dcterms:W3CDTF">2017-08-03T05:38:00Z</dcterms:created>
  <dcterms:modified xsi:type="dcterms:W3CDTF">2018-07-31T06:55:00Z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